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CA814" w14:textId="5C679DB2" w:rsidR="00F02BE5" w:rsidRPr="00835DBB" w:rsidRDefault="00F02BE5" w:rsidP="00926AA4">
      <w:pPr>
        <w:pStyle w:val="Heading1"/>
        <w:rPr>
          <w:rFonts w:ascii="Times New Roman" w:hAnsi="Times New Roman" w:cs="Times New Roman"/>
        </w:rPr>
      </w:pPr>
      <w:r w:rsidRPr="00835DBB">
        <w:rPr>
          <w:rFonts w:ascii="Times New Roman" w:hAnsi="Times New Roman" w:cs="Times New Roman"/>
        </w:rPr>
        <w:t>IT</w:t>
      </w:r>
      <w:r w:rsidR="00926AA4">
        <w:rPr>
          <w:rFonts w:ascii="Times New Roman" w:hAnsi="Times New Roman" w:cs="Times New Roman"/>
        </w:rPr>
        <w:t xml:space="preserve"> </w:t>
      </w:r>
      <w:r w:rsidR="005251FD">
        <w:rPr>
          <w:rFonts w:ascii="Times New Roman" w:hAnsi="Times New Roman" w:cs="Times New Roman"/>
        </w:rPr>
        <w:t>472</w:t>
      </w:r>
      <w:r w:rsidRPr="00835DBB">
        <w:rPr>
          <w:rFonts w:ascii="Times New Roman" w:hAnsi="Times New Roman" w:cs="Times New Roman"/>
        </w:rPr>
        <w:t xml:space="preserve">3: </w:t>
      </w:r>
      <w:r w:rsidR="005251FD">
        <w:rPr>
          <w:rFonts w:ascii="Times New Roman" w:hAnsi="Times New Roman" w:cs="Times New Roman"/>
        </w:rPr>
        <w:t>IT Policy and Law</w:t>
      </w:r>
    </w:p>
    <w:p w14:paraId="6B4CA815" w14:textId="1C83A091" w:rsidR="00F02BE5" w:rsidRPr="00835DBB" w:rsidRDefault="00F02BE5" w:rsidP="00F02BE5">
      <w:pPr>
        <w:pStyle w:val="Heading1"/>
        <w:spacing w:before="0"/>
        <w:rPr>
          <w:rFonts w:ascii="Times New Roman" w:hAnsi="Times New Roman" w:cs="Times New Roman"/>
        </w:rPr>
      </w:pPr>
      <w:r w:rsidRPr="00835DBB">
        <w:rPr>
          <w:rFonts w:ascii="Times New Roman" w:hAnsi="Times New Roman" w:cs="Times New Roman"/>
        </w:rPr>
        <w:t>Syllabus</w:t>
      </w:r>
    </w:p>
    <w:p w14:paraId="6B4CA816" w14:textId="0918C5F9" w:rsidR="00F02BE5" w:rsidRPr="00835DBB" w:rsidRDefault="000D7C7F" w:rsidP="00926AA4">
      <w:pPr>
        <w:snapToGrid w:val="0"/>
      </w:pPr>
      <w:r>
        <w:t>Course and Instructor Information to be provided in here.</w:t>
      </w:r>
    </w:p>
    <w:p w14:paraId="6B4CA829" w14:textId="77777777" w:rsidR="00D71BDA" w:rsidRPr="00835DBB" w:rsidRDefault="00D71BDA" w:rsidP="00D5438D">
      <w:pPr>
        <w:pStyle w:val="Heading1"/>
        <w:rPr>
          <w:rFonts w:ascii="Times New Roman" w:hAnsi="Times New Roman" w:cs="Times New Roman"/>
          <w:color w:val="00CC00"/>
        </w:rPr>
      </w:pPr>
      <w:r w:rsidRPr="00835DBB">
        <w:rPr>
          <w:rFonts w:ascii="Times New Roman" w:hAnsi="Times New Roman" w:cs="Times New Roman"/>
        </w:rPr>
        <w:t>Course Description</w:t>
      </w:r>
    </w:p>
    <w:p w14:paraId="2BC6B8D1" w14:textId="228FB6B7" w:rsidR="00E65630" w:rsidRPr="00E65630" w:rsidRDefault="00E65630" w:rsidP="00401D47">
      <w:pPr>
        <w:snapToGrid w:val="0"/>
        <w:spacing w:after="120"/>
        <w:rPr>
          <w:color w:val="000000"/>
        </w:rPr>
      </w:pPr>
      <w:r>
        <w:rPr>
          <w:b/>
          <w:bCs/>
          <w:color w:val="000000"/>
        </w:rPr>
        <w:t xml:space="preserve">Credit Hours: 3-0-3 </w:t>
      </w:r>
      <w:r w:rsidRPr="00E65630">
        <w:rPr>
          <w:color w:val="000000"/>
        </w:rPr>
        <w:t>(</w:t>
      </w:r>
      <w:r w:rsidR="005105E1" w:rsidRPr="005105E1">
        <w:rPr>
          <w:color w:val="000000"/>
        </w:rPr>
        <w:t xml:space="preserve">3 </w:t>
      </w:r>
      <w:r>
        <w:rPr>
          <w:color w:val="000000"/>
        </w:rPr>
        <w:t>h</w:t>
      </w:r>
      <w:r w:rsidR="005105E1" w:rsidRPr="005105E1">
        <w:rPr>
          <w:color w:val="000000"/>
        </w:rPr>
        <w:t>ours</w:t>
      </w:r>
      <w:r>
        <w:rPr>
          <w:color w:val="000000"/>
        </w:rPr>
        <w:t xml:space="preserve"> of lecture,</w:t>
      </w:r>
      <w:r w:rsidR="005105E1" w:rsidRPr="005105E1">
        <w:rPr>
          <w:color w:val="000000"/>
        </w:rPr>
        <w:t> 0 </w:t>
      </w:r>
      <w:r>
        <w:rPr>
          <w:color w:val="000000"/>
        </w:rPr>
        <w:t>l</w:t>
      </w:r>
      <w:r w:rsidR="005105E1" w:rsidRPr="005105E1">
        <w:rPr>
          <w:color w:val="000000"/>
        </w:rPr>
        <w:t xml:space="preserve">aboratory </w:t>
      </w:r>
      <w:r>
        <w:rPr>
          <w:color w:val="000000"/>
        </w:rPr>
        <w:t>h</w:t>
      </w:r>
      <w:r w:rsidR="005105E1" w:rsidRPr="005105E1">
        <w:rPr>
          <w:color w:val="000000"/>
        </w:rPr>
        <w:t>ours</w:t>
      </w:r>
      <w:r>
        <w:rPr>
          <w:color w:val="000000"/>
        </w:rPr>
        <w:t>,</w:t>
      </w:r>
      <w:r w:rsidR="005105E1" w:rsidRPr="005105E1">
        <w:rPr>
          <w:color w:val="000000"/>
        </w:rPr>
        <w:t> 3 </w:t>
      </w:r>
      <w:r>
        <w:rPr>
          <w:color w:val="000000"/>
        </w:rPr>
        <w:t>c</w:t>
      </w:r>
      <w:r w:rsidR="005105E1" w:rsidRPr="005105E1">
        <w:rPr>
          <w:color w:val="000000"/>
        </w:rPr>
        <w:t xml:space="preserve">redit </w:t>
      </w:r>
      <w:r>
        <w:rPr>
          <w:color w:val="000000"/>
        </w:rPr>
        <w:t>h</w:t>
      </w:r>
      <w:r w:rsidR="005105E1" w:rsidRPr="005105E1">
        <w:rPr>
          <w:color w:val="000000"/>
        </w:rPr>
        <w:t>ours</w:t>
      </w:r>
      <w:r>
        <w:rPr>
          <w:color w:val="000000"/>
        </w:rPr>
        <w:t>)</w:t>
      </w:r>
    </w:p>
    <w:p w14:paraId="7482BF7B" w14:textId="6DB247D9" w:rsidR="005105E1" w:rsidRPr="005105E1" w:rsidRDefault="00853A13" w:rsidP="00401D47">
      <w:pPr>
        <w:snapToGrid w:val="0"/>
        <w:spacing w:after="120"/>
        <w:rPr>
          <w:color w:val="000000"/>
        </w:rPr>
      </w:pPr>
      <w:r w:rsidRPr="00853A13">
        <w:rPr>
          <w:color w:val="000000"/>
        </w:rPr>
        <w:t>This course covers current policies and law, and ethical, legal, and social issues in IT through lectures, discussion, research, and case studies. Topics include copyright, patents, trademarks, trade secrets, computer ethics, computer crime, computer abuse, cultural impact, web issues, information warfare and current legislation.</w:t>
      </w:r>
    </w:p>
    <w:p w14:paraId="6B4CA82B" w14:textId="6F1B3602" w:rsidR="00A37D31" w:rsidRPr="005105E1" w:rsidRDefault="006965B5" w:rsidP="005105E1">
      <w:pPr>
        <w:rPr>
          <w:b/>
          <w:bCs/>
        </w:rPr>
      </w:pPr>
      <w:r>
        <w:rPr>
          <w:b/>
          <w:bCs/>
        </w:rPr>
        <w:t>Student Learning Outcomes</w:t>
      </w:r>
      <w:r w:rsidR="00A37D31" w:rsidRPr="005105E1">
        <w:rPr>
          <w:b/>
          <w:bCs/>
        </w:rPr>
        <w:t xml:space="preserve"> </w:t>
      </w:r>
    </w:p>
    <w:p w14:paraId="6B4CA82C" w14:textId="3BD7EADF" w:rsidR="00843B85" w:rsidRPr="00835DBB" w:rsidRDefault="00843B85" w:rsidP="00926AA4">
      <w:pPr>
        <w:spacing w:before="60" w:after="60"/>
      </w:pPr>
      <w:r w:rsidRPr="00835DBB">
        <w:t>Upon successful completion of the course, student</w:t>
      </w:r>
      <w:r w:rsidR="006965B5">
        <w:t>s</w:t>
      </w:r>
      <w:r w:rsidRPr="00835DBB">
        <w:t xml:space="preserve"> will be able to: </w:t>
      </w:r>
    </w:p>
    <w:p w14:paraId="1D855FB5" w14:textId="66173364" w:rsidR="00295314" w:rsidRPr="00295314" w:rsidRDefault="00295314" w:rsidP="003A4E80">
      <w:pPr>
        <w:numPr>
          <w:ilvl w:val="0"/>
          <w:numId w:val="29"/>
        </w:numPr>
        <w:snapToGrid w:val="0"/>
        <w:spacing w:before="120"/>
      </w:pPr>
      <w:r w:rsidRPr="00295314">
        <w:t xml:space="preserve">Discuss law &amp; its development in US history. Analyze, </w:t>
      </w:r>
      <w:r w:rsidR="003A4E80" w:rsidRPr="00295314">
        <w:t>synthesize,</w:t>
      </w:r>
      <w:r w:rsidRPr="00295314">
        <w:t xml:space="preserve"> and develop policies, including responsibility, </w:t>
      </w:r>
      <w:r w:rsidR="003A4E80" w:rsidRPr="00295314">
        <w:t>accountability,</w:t>
      </w:r>
      <w:r w:rsidRPr="00295314">
        <w:t xml:space="preserve"> and liability for an IT organization.</w:t>
      </w:r>
    </w:p>
    <w:p w14:paraId="20B551E3" w14:textId="77777777" w:rsidR="00295314" w:rsidRPr="00295314" w:rsidRDefault="00295314" w:rsidP="00295314">
      <w:pPr>
        <w:numPr>
          <w:ilvl w:val="0"/>
          <w:numId w:val="29"/>
        </w:numPr>
        <w:spacing w:before="100" w:beforeAutospacing="1" w:after="100" w:afterAutospacing="1"/>
      </w:pPr>
      <w:r w:rsidRPr="00295314">
        <w:t>Explain ethics and social responsibility of IT, and develop ethical standards and practices for IT.</w:t>
      </w:r>
    </w:p>
    <w:p w14:paraId="67132E9B" w14:textId="77777777" w:rsidR="00295314" w:rsidRPr="00295314" w:rsidRDefault="00295314" w:rsidP="00295314">
      <w:pPr>
        <w:numPr>
          <w:ilvl w:val="0"/>
          <w:numId w:val="29"/>
        </w:numPr>
        <w:spacing w:before="100" w:beforeAutospacing="1" w:after="100" w:afterAutospacing="1"/>
      </w:pPr>
      <w:r w:rsidRPr="00295314">
        <w:t>Discuss and understand the American Legal system, Contract Law, and Product Liability-including warranties, audit practices, including financials, operations and security, e-commerce law, and e-contracts.</w:t>
      </w:r>
    </w:p>
    <w:p w14:paraId="65EFD28A" w14:textId="77777777" w:rsidR="00295314" w:rsidRPr="00295314" w:rsidRDefault="00295314" w:rsidP="00295314">
      <w:pPr>
        <w:numPr>
          <w:ilvl w:val="0"/>
          <w:numId w:val="29"/>
        </w:numPr>
        <w:spacing w:before="100" w:beforeAutospacing="1" w:after="100" w:afterAutospacing="1"/>
      </w:pPr>
      <w:r w:rsidRPr="00295314">
        <w:t>Outline internet law, intellectual property law, and privacy and cybercrimes.</w:t>
      </w:r>
    </w:p>
    <w:p w14:paraId="756E8442" w14:textId="77777777" w:rsidR="003A4E80" w:rsidRDefault="00295314" w:rsidP="003A4E80">
      <w:pPr>
        <w:numPr>
          <w:ilvl w:val="0"/>
          <w:numId w:val="29"/>
        </w:numPr>
        <w:spacing w:before="100" w:beforeAutospacing="1" w:after="100" w:afterAutospacing="1"/>
      </w:pPr>
      <w:r w:rsidRPr="00295314">
        <w:t>Discuss Torts &amp; liabilities.</w:t>
      </w:r>
    </w:p>
    <w:p w14:paraId="7BCECD77" w14:textId="77777777" w:rsidR="003A4E80" w:rsidRDefault="00295314" w:rsidP="003A4E80">
      <w:pPr>
        <w:numPr>
          <w:ilvl w:val="0"/>
          <w:numId w:val="29"/>
        </w:numPr>
        <w:spacing w:before="100" w:beforeAutospacing="1" w:after="100" w:afterAutospacing="1"/>
      </w:pPr>
      <w:r w:rsidRPr="00295314">
        <w:t xml:space="preserve">Describe the protections provided by the </w:t>
      </w:r>
      <w:r w:rsidR="003A4E80" w:rsidRPr="003A4E80">
        <w:t>Anti-Cybersquatting Consumer Protection Act</w:t>
      </w:r>
      <w:r w:rsidR="003A4E80">
        <w:t xml:space="preserve"> </w:t>
      </w:r>
      <w:r w:rsidRPr="00295314">
        <w:t xml:space="preserve">(ACPA). </w:t>
      </w:r>
    </w:p>
    <w:p w14:paraId="6BC89D58" w14:textId="5FC5BD75" w:rsidR="003A4E80" w:rsidRPr="003A4E80" w:rsidRDefault="00295314" w:rsidP="003A4E80">
      <w:pPr>
        <w:numPr>
          <w:ilvl w:val="0"/>
          <w:numId w:val="29"/>
        </w:numPr>
      </w:pPr>
      <w:r w:rsidRPr="00295314">
        <w:t>Discuss e-contract and e-licensing.</w:t>
      </w:r>
    </w:p>
    <w:p w14:paraId="20D4BAA6" w14:textId="77777777" w:rsidR="004B7EA2" w:rsidRDefault="003F3DA2" w:rsidP="003A4E80">
      <w:pPr>
        <w:snapToGrid w:val="0"/>
        <w:spacing w:before="120" w:after="120"/>
      </w:pPr>
      <w:r w:rsidRPr="003F3DA2">
        <w:rPr>
          <w:b/>
          <w:bCs/>
          <w:color w:val="000000"/>
        </w:rPr>
        <w:t>Reference Texts:</w:t>
      </w:r>
      <w:r>
        <w:t xml:space="preserve"> </w:t>
      </w:r>
    </w:p>
    <w:p w14:paraId="68572871" w14:textId="20F32544" w:rsidR="004B7EA2" w:rsidRDefault="004B7EA2" w:rsidP="003A4E80">
      <w:pPr>
        <w:snapToGrid w:val="0"/>
        <w:spacing w:before="120" w:after="120"/>
      </w:pPr>
      <w:r>
        <w:t>The following two f</w:t>
      </w:r>
      <w:r w:rsidR="003F3DA2">
        <w:t xml:space="preserve">ree online </w:t>
      </w:r>
      <w:r>
        <w:t xml:space="preserve">textbooks </w:t>
      </w:r>
      <w:r>
        <w:t>could serve as reference text</w:t>
      </w:r>
      <w:r>
        <w:t>s</w:t>
      </w:r>
      <w:r w:rsidR="00D35904">
        <w:t xml:space="preserve"> for the students</w:t>
      </w:r>
    </w:p>
    <w:p w14:paraId="2072ABB6" w14:textId="7D170243" w:rsidR="004B7EA2" w:rsidRDefault="004B7EA2" w:rsidP="00D35904">
      <w:pPr>
        <w:pStyle w:val="ListParagraph"/>
        <w:numPr>
          <w:ilvl w:val="0"/>
          <w:numId w:val="34"/>
        </w:numPr>
        <w:snapToGrid w:val="0"/>
        <w:spacing w:before="120" w:after="120"/>
      </w:pPr>
      <w:r>
        <w:t xml:space="preserve">“Business Law and the Legal Environment” </w:t>
      </w:r>
      <w:hyperlink r:id="rId7" w:history="1">
        <w:r w:rsidRPr="00F646CF">
          <w:rPr>
            <w:rStyle w:val="Hyperlink"/>
          </w:rPr>
          <w:t>https://saylordotorg.github.io/text_business-law-and-the-legal-environment-v1.0-a/index.html</w:t>
        </w:r>
      </w:hyperlink>
      <w:r>
        <w:t xml:space="preserve"> </w:t>
      </w:r>
    </w:p>
    <w:p w14:paraId="30A0122C" w14:textId="220B6559" w:rsidR="004B7EA2" w:rsidRDefault="004B7EA2" w:rsidP="00D35904">
      <w:pPr>
        <w:pStyle w:val="ListParagraph"/>
        <w:numPr>
          <w:ilvl w:val="0"/>
          <w:numId w:val="34"/>
        </w:numPr>
        <w:snapToGrid w:val="0"/>
        <w:spacing w:before="120" w:after="120"/>
      </w:pPr>
      <w:r>
        <w:t>“</w:t>
      </w:r>
      <w:r w:rsidRPr="004B7EA2">
        <w:t>Advanced Business Law and the Legal Environment</w:t>
      </w:r>
      <w:r>
        <w:t>”</w:t>
      </w:r>
      <w:r w:rsidR="00D35904">
        <w:t xml:space="preserve"> </w:t>
      </w:r>
      <w:hyperlink r:id="rId8" w:history="1">
        <w:r w:rsidR="00D35904" w:rsidRPr="00F646CF">
          <w:rPr>
            <w:rStyle w:val="Hyperlink"/>
          </w:rPr>
          <w:t>https://saylordotorg.github.io/text_advanced-business-law-and-the-legal-environment/</w:t>
        </w:r>
      </w:hyperlink>
      <w:r w:rsidR="00D35904">
        <w:t xml:space="preserve"> </w:t>
      </w:r>
    </w:p>
    <w:p w14:paraId="567A418E" w14:textId="77777777" w:rsidR="00E43B92" w:rsidRDefault="003F3DA2" w:rsidP="00A30EBC">
      <w:pPr>
        <w:snapToGrid w:val="0"/>
        <w:spacing w:after="120"/>
      </w:pPr>
      <w:r w:rsidRPr="003F3DA2">
        <w:rPr>
          <w:b/>
          <w:bCs/>
        </w:rPr>
        <w:t>Class Design:</w:t>
      </w:r>
      <w:r>
        <w:t xml:space="preserve"> </w:t>
      </w:r>
    </w:p>
    <w:p w14:paraId="6B4CA84A" w14:textId="707B4464" w:rsidR="002D77A5" w:rsidRDefault="003F3DA2" w:rsidP="00A30EBC">
      <w:pPr>
        <w:snapToGrid w:val="0"/>
        <w:spacing w:after="120"/>
      </w:pPr>
      <w:r>
        <w:t>There are 8 units in the course.</w:t>
      </w:r>
      <w:r w:rsidR="003A4E80">
        <w:t xml:space="preserve"> </w:t>
      </w:r>
      <w:r w:rsidR="00E43B92">
        <w:t>The</w:t>
      </w:r>
      <w:r w:rsidR="003A4E80">
        <w:t xml:space="preserve"> individual assignments</w:t>
      </w:r>
      <w:r w:rsidR="00A30EBC">
        <w:t xml:space="preserve"> (40% of the final grade)</w:t>
      </w:r>
      <w:r w:rsidR="003A4E80">
        <w:t>, graded discussions</w:t>
      </w:r>
      <w:r w:rsidR="00A30EBC">
        <w:t xml:space="preserve"> (30% of the final grade)</w:t>
      </w:r>
      <w:r w:rsidR="003A4E80">
        <w:t xml:space="preserve">, and two </w:t>
      </w:r>
      <w:r w:rsidR="006211F6">
        <w:t>exams</w:t>
      </w:r>
      <w:r w:rsidR="00A30EBC">
        <w:t xml:space="preserve"> (30% of the final grade)</w:t>
      </w:r>
      <w:r w:rsidR="003A4E80">
        <w:t xml:space="preserve">. </w:t>
      </w:r>
    </w:p>
    <w:p w14:paraId="72A06845" w14:textId="77777777" w:rsidR="004B7EA2" w:rsidRDefault="004B7EA2">
      <w:pPr>
        <w:rPr>
          <w:b/>
          <w:bCs/>
          <w:color w:val="000000"/>
          <w:kern w:val="32"/>
          <w:sz w:val="32"/>
          <w:szCs w:val="32"/>
        </w:rPr>
      </w:pPr>
      <w:r>
        <w:br w:type="page"/>
      </w:r>
    </w:p>
    <w:p w14:paraId="6B4CA84C" w14:textId="7DEC64F4" w:rsidR="00506962" w:rsidRDefault="006211F6" w:rsidP="00143B4B">
      <w:pPr>
        <w:pStyle w:val="Heading1"/>
        <w:spacing w:after="240"/>
        <w:rPr>
          <w:rFonts w:ascii="Times New Roman" w:hAnsi="Times New Roman" w:cs="Times New Roman"/>
        </w:rPr>
      </w:pPr>
      <w:r>
        <w:rPr>
          <w:rFonts w:ascii="Times New Roman" w:hAnsi="Times New Roman" w:cs="Times New Roman"/>
        </w:rPr>
        <w:lastRenderedPageBreak/>
        <w:t xml:space="preserve">Sample </w:t>
      </w:r>
      <w:r w:rsidR="00951FF5">
        <w:rPr>
          <w:rFonts w:ascii="Times New Roman" w:hAnsi="Times New Roman" w:cs="Times New Roman"/>
        </w:rPr>
        <w:t xml:space="preserve">Course </w:t>
      </w:r>
      <w:r w:rsidR="002D77A5">
        <w:rPr>
          <w:rFonts w:ascii="Times New Roman" w:hAnsi="Times New Roman" w:cs="Times New Roman"/>
        </w:rPr>
        <w:t>Schedule</w:t>
      </w:r>
    </w:p>
    <w:p w14:paraId="549581C2" w14:textId="6C716C6E" w:rsidR="002D77A5" w:rsidRDefault="002D77A5" w:rsidP="002D77A5">
      <w:r>
        <w:t xml:space="preserve">The course schedule is tentative. Please </w:t>
      </w:r>
      <w:r w:rsidR="00211385">
        <w:t>check on</w:t>
      </w:r>
      <w:r>
        <w:t xml:space="preserve"> </w:t>
      </w:r>
      <w:r w:rsidR="006211F6">
        <w:t>the course</w:t>
      </w:r>
      <w:r>
        <w:t xml:space="preserve"> calendar </w:t>
      </w:r>
      <w:r w:rsidR="00211385">
        <w:t>for updates</w:t>
      </w:r>
      <w:r>
        <w:t>.</w:t>
      </w:r>
      <w:r w:rsidR="004C52DF">
        <w:t xml:space="preserve"> </w:t>
      </w:r>
      <w:r w:rsidR="006211F6">
        <w:t>“Homework” could include either written assignment or discussion assignment, or both.</w:t>
      </w:r>
    </w:p>
    <w:p w14:paraId="2B3D9320" w14:textId="77777777" w:rsidR="002D77A5" w:rsidRPr="002D77A5" w:rsidRDefault="002D77A5" w:rsidP="002D77A5"/>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736"/>
        <w:gridCol w:w="3196"/>
        <w:gridCol w:w="2880"/>
        <w:gridCol w:w="900"/>
      </w:tblGrid>
      <w:tr w:rsidR="004C52DF" w:rsidRPr="00143B4B" w14:paraId="6B4CA850" w14:textId="77777777" w:rsidTr="004C52DF">
        <w:tc>
          <w:tcPr>
            <w:tcW w:w="923" w:type="dxa"/>
          </w:tcPr>
          <w:p w14:paraId="4898F6A3" w14:textId="013A9816" w:rsidR="004C52DF" w:rsidRPr="00143B4B" w:rsidRDefault="004C52DF" w:rsidP="008913D7">
            <w:pPr>
              <w:rPr>
                <w:b/>
              </w:rPr>
            </w:pPr>
            <w:r>
              <w:rPr>
                <w:b/>
              </w:rPr>
              <w:t>Week#</w:t>
            </w:r>
          </w:p>
        </w:tc>
        <w:tc>
          <w:tcPr>
            <w:tcW w:w="736" w:type="dxa"/>
          </w:tcPr>
          <w:p w14:paraId="45796A71" w14:textId="037610EE" w:rsidR="004C52DF" w:rsidRPr="00143B4B" w:rsidRDefault="004C52DF" w:rsidP="008913D7">
            <w:pPr>
              <w:rPr>
                <w:b/>
              </w:rPr>
            </w:pPr>
            <w:r>
              <w:rPr>
                <w:b/>
              </w:rPr>
              <w:t>Start Date</w:t>
            </w:r>
          </w:p>
        </w:tc>
        <w:tc>
          <w:tcPr>
            <w:tcW w:w="3196" w:type="dxa"/>
          </w:tcPr>
          <w:p w14:paraId="5AD5E7F4" w14:textId="7F5F6A19" w:rsidR="004C52DF" w:rsidRPr="00143B4B" w:rsidRDefault="004C52DF" w:rsidP="008913D7">
            <w:pPr>
              <w:rPr>
                <w:b/>
              </w:rPr>
            </w:pPr>
            <w:r>
              <w:rPr>
                <w:b/>
              </w:rPr>
              <w:t>D2L Learning Module</w:t>
            </w:r>
          </w:p>
        </w:tc>
        <w:tc>
          <w:tcPr>
            <w:tcW w:w="2880" w:type="dxa"/>
          </w:tcPr>
          <w:p w14:paraId="6B4CA84E" w14:textId="72359E61" w:rsidR="004C52DF" w:rsidRPr="00143B4B" w:rsidRDefault="004C52DF" w:rsidP="008913D7">
            <w:pPr>
              <w:rPr>
                <w:b/>
              </w:rPr>
            </w:pPr>
            <w:r>
              <w:rPr>
                <w:b/>
              </w:rPr>
              <w:t>Due in D2L</w:t>
            </w:r>
          </w:p>
        </w:tc>
        <w:tc>
          <w:tcPr>
            <w:tcW w:w="900" w:type="dxa"/>
          </w:tcPr>
          <w:p w14:paraId="6B4CA84F" w14:textId="6F4210BF" w:rsidR="004C52DF" w:rsidRPr="00143B4B" w:rsidRDefault="004C52DF" w:rsidP="008913D7">
            <w:pPr>
              <w:rPr>
                <w:b/>
              </w:rPr>
            </w:pPr>
            <w:r>
              <w:rPr>
                <w:b/>
              </w:rPr>
              <w:t>Due Date</w:t>
            </w:r>
          </w:p>
        </w:tc>
      </w:tr>
      <w:tr w:rsidR="004C52DF" w:rsidRPr="00835DBB" w14:paraId="6B4CA854" w14:textId="77777777" w:rsidTr="004C52DF">
        <w:trPr>
          <w:trHeight w:val="224"/>
        </w:trPr>
        <w:tc>
          <w:tcPr>
            <w:tcW w:w="923" w:type="dxa"/>
          </w:tcPr>
          <w:p w14:paraId="77792027" w14:textId="45ECCEE0" w:rsidR="004C52DF" w:rsidRDefault="004C52DF" w:rsidP="004C52DF">
            <w:pPr>
              <w:rPr>
                <w:sz w:val="22"/>
                <w:szCs w:val="22"/>
              </w:rPr>
            </w:pPr>
            <w:r>
              <w:rPr>
                <w:sz w:val="22"/>
                <w:szCs w:val="22"/>
              </w:rPr>
              <w:t>1</w:t>
            </w:r>
          </w:p>
        </w:tc>
        <w:tc>
          <w:tcPr>
            <w:tcW w:w="736" w:type="dxa"/>
          </w:tcPr>
          <w:p w14:paraId="236F9F39" w14:textId="06141338" w:rsidR="004C52DF" w:rsidRPr="003542FD" w:rsidRDefault="004C52DF" w:rsidP="004C52DF">
            <w:pPr>
              <w:rPr>
                <w:sz w:val="22"/>
                <w:szCs w:val="22"/>
              </w:rPr>
            </w:pPr>
          </w:p>
        </w:tc>
        <w:tc>
          <w:tcPr>
            <w:tcW w:w="3196" w:type="dxa"/>
          </w:tcPr>
          <w:p w14:paraId="6D064AE8" w14:textId="4D360110" w:rsidR="004C52DF" w:rsidRPr="003542FD" w:rsidRDefault="00904AC7" w:rsidP="004C52DF">
            <w:pPr>
              <w:rPr>
                <w:sz w:val="22"/>
                <w:szCs w:val="22"/>
              </w:rPr>
            </w:pPr>
            <w:r>
              <w:rPr>
                <w:sz w:val="22"/>
                <w:szCs w:val="22"/>
              </w:rPr>
              <w:t xml:space="preserve">Module 1: </w:t>
            </w:r>
            <w:r w:rsidR="004C52DF">
              <w:rPr>
                <w:sz w:val="22"/>
                <w:szCs w:val="22"/>
              </w:rPr>
              <w:t>Introduction to the legal system</w:t>
            </w:r>
          </w:p>
        </w:tc>
        <w:tc>
          <w:tcPr>
            <w:tcW w:w="2880" w:type="dxa"/>
          </w:tcPr>
          <w:p w14:paraId="15AFDCF5" w14:textId="190DFF84" w:rsidR="004C52DF" w:rsidRDefault="004C52DF" w:rsidP="004C52DF">
            <w:pPr>
              <w:rPr>
                <w:sz w:val="22"/>
                <w:szCs w:val="22"/>
              </w:rPr>
            </w:pPr>
            <w:r>
              <w:rPr>
                <w:sz w:val="22"/>
                <w:szCs w:val="22"/>
              </w:rPr>
              <w:t>Introduction discussion</w:t>
            </w:r>
          </w:p>
          <w:p w14:paraId="6B4CA852" w14:textId="2ACA70CE" w:rsidR="004C52DF" w:rsidRPr="003542FD" w:rsidRDefault="006211F6" w:rsidP="004C52DF">
            <w:pPr>
              <w:rPr>
                <w:sz w:val="22"/>
                <w:szCs w:val="22"/>
              </w:rPr>
            </w:pPr>
            <w:r>
              <w:rPr>
                <w:sz w:val="22"/>
                <w:szCs w:val="22"/>
              </w:rPr>
              <w:t>Homework</w:t>
            </w:r>
          </w:p>
        </w:tc>
        <w:tc>
          <w:tcPr>
            <w:tcW w:w="900" w:type="dxa"/>
          </w:tcPr>
          <w:p w14:paraId="6B4CA853" w14:textId="151710E8" w:rsidR="004C52DF" w:rsidRPr="003542FD" w:rsidRDefault="004C52DF" w:rsidP="004C52DF">
            <w:pPr>
              <w:rPr>
                <w:sz w:val="22"/>
                <w:szCs w:val="22"/>
              </w:rPr>
            </w:pPr>
          </w:p>
        </w:tc>
      </w:tr>
      <w:tr w:rsidR="004C52DF" w:rsidRPr="00835DBB" w14:paraId="6B4CA858" w14:textId="77777777" w:rsidTr="004C52DF">
        <w:trPr>
          <w:trHeight w:val="251"/>
        </w:trPr>
        <w:tc>
          <w:tcPr>
            <w:tcW w:w="923" w:type="dxa"/>
          </w:tcPr>
          <w:p w14:paraId="55ACBE0E" w14:textId="28C94A95" w:rsidR="004C52DF" w:rsidRDefault="004C52DF" w:rsidP="004C52DF">
            <w:pPr>
              <w:rPr>
                <w:sz w:val="22"/>
                <w:szCs w:val="22"/>
              </w:rPr>
            </w:pPr>
            <w:r>
              <w:rPr>
                <w:sz w:val="22"/>
                <w:szCs w:val="22"/>
              </w:rPr>
              <w:t>2</w:t>
            </w:r>
          </w:p>
        </w:tc>
        <w:tc>
          <w:tcPr>
            <w:tcW w:w="736" w:type="dxa"/>
          </w:tcPr>
          <w:p w14:paraId="75FA8EC0" w14:textId="1D7E0B82" w:rsidR="004C52DF" w:rsidRPr="003542FD" w:rsidRDefault="004C52DF" w:rsidP="004C52DF">
            <w:pPr>
              <w:rPr>
                <w:sz w:val="22"/>
                <w:szCs w:val="22"/>
              </w:rPr>
            </w:pPr>
          </w:p>
        </w:tc>
        <w:tc>
          <w:tcPr>
            <w:tcW w:w="3196" w:type="dxa"/>
          </w:tcPr>
          <w:p w14:paraId="05C7E485" w14:textId="28E15BD9" w:rsidR="004C52DF" w:rsidRPr="003542FD" w:rsidRDefault="00904AC7" w:rsidP="004C52DF">
            <w:pPr>
              <w:rPr>
                <w:sz w:val="22"/>
                <w:szCs w:val="22"/>
              </w:rPr>
            </w:pPr>
            <w:r>
              <w:rPr>
                <w:sz w:val="22"/>
                <w:szCs w:val="22"/>
              </w:rPr>
              <w:t xml:space="preserve">Module 2: </w:t>
            </w:r>
            <w:r w:rsidR="004C52DF" w:rsidRPr="004C52DF">
              <w:rPr>
                <w:sz w:val="22"/>
                <w:szCs w:val="22"/>
              </w:rPr>
              <w:t xml:space="preserve">Courts, the </w:t>
            </w:r>
            <w:r w:rsidR="004C52DF">
              <w:rPr>
                <w:sz w:val="22"/>
                <w:szCs w:val="22"/>
              </w:rPr>
              <w:t>l</w:t>
            </w:r>
            <w:r w:rsidR="004C52DF" w:rsidRPr="004C52DF">
              <w:rPr>
                <w:sz w:val="22"/>
                <w:szCs w:val="22"/>
              </w:rPr>
              <w:t xml:space="preserve">egal </w:t>
            </w:r>
            <w:r w:rsidR="004C52DF">
              <w:rPr>
                <w:sz w:val="22"/>
                <w:szCs w:val="22"/>
              </w:rPr>
              <w:t>p</w:t>
            </w:r>
            <w:r w:rsidR="004C52DF" w:rsidRPr="004C52DF">
              <w:rPr>
                <w:sz w:val="22"/>
                <w:szCs w:val="22"/>
              </w:rPr>
              <w:t xml:space="preserve">rocess and </w:t>
            </w:r>
            <w:r w:rsidR="004C52DF">
              <w:rPr>
                <w:sz w:val="22"/>
                <w:szCs w:val="22"/>
              </w:rPr>
              <w:t>c</w:t>
            </w:r>
            <w:r w:rsidR="004C52DF" w:rsidRPr="004C52DF">
              <w:rPr>
                <w:sz w:val="22"/>
                <w:szCs w:val="22"/>
              </w:rPr>
              <w:t xml:space="preserve">orporate </w:t>
            </w:r>
            <w:r w:rsidR="004C52DF">
              <w:rPr>
                <w:sz w:val="22"/>
                <w:szCs w:val="22"/>
              </w:rPr>
              <w:t>s</w:t>
            </w:r>
            <w:r w:rsidR="004C52DF" w:rsidRPr="004C52DF">
              <w:rPr>
                <w:sz w:val="22"/>
                <w:szCs w:val="22"/>
              </w:rPr>
              <w:t xml:space="preserve">ocial </w:t>
            </w:r>
            <w:r w:rsidR="004C52DF">
              <w:rPr>
                <w:sz w:val="22"/>
                <w:szCs w:val="22"/>
              </w:rPr>
              <w:t>r</w:t>
            </w:r>
            <w:r w:rsidR="004C52DF" w:rsidRPr="004C52DF">
              <w:rPr>
                <w:sz w:val="22"/>
                <w:szCs w:val="22"/>
              </w:rPr>
              <w:t>esponsibility</w:t>
            </w:r>
          </w:p>
        </w:tc>
        <w:tc>
          <w:tcPr>
            <w:tcW w:w="2880" w:type="dxa"/>
          </w:tcPr>
          <w:p w14:paraId="273E76BB" w14:textId="23204138" w:rsidR="004C52DF" w:rsidRDefault="004C52DF" w:rsidP="004C52DF">
            <w:pPr>
              <w:rPr>
                <w:sz w:val="22"/>
                <w:szCs w:val="22"/>
              </w:rPr>
            </w:pPr>
            <w:r>
              <w:rPr>
                <w:sz w:val="22"/>
                <w:szCs w:val="22"/>
              </w:rPr>
              <w:t>Discussion 2</w:t>
            </w:r>
          </w:p>
          <w:p w14:paraId="6B4CA856" w14:textId="7DF6A9AC" w:rsidR="004C52DF" w:rsidRPr="003542FD" w:rsidRDefault="004C52DF" w:rsidP="004C52DF">
            <w:pPr>
              <w:rPr>
                <w:sz w:val="22"/>
                <w:szCs w:val="22"/>
              </w:rPr>
            </w:pPr>
            <w:r>
              <w:rPr>
                <w:sz w:val="22"/>
                <w:szCs w:val="22"/>
              </w:rPr>
              <w:t>Assignment 2</w:t>
            </w:r>
          </w:p>
        </w:tc>
        <w:tc>
          <w:tcPr>
            <w:tcW w:w="900" w:type="dxa"/>
          </w:tcPr>
          <w:p w14:paraId="6B4CA857" w14:textId="30F04031" w:rsidR="004C52DF" w:rsidRPr="003542FD" w:rsidRDefault="004C52DF" w:rsidP="004C52DF">
            <w:pPr>
              <w:rPr>
                <w:sz w:val="22"/>
                <w:szCs w:val="22"/>
              </w:rPr>
            </w:pPr>
          </w:p>
        </w:tc>
      </w:tr>
      <w:tr w:rsidR="004C52DF" w:rsidRPr="00835DBB" w14:paraId="6B4CA85C" w14:textId="77777777" w:rsidTr="004C52DF">
        <w:trPr>
          <w:trHeight w:val="251"/>
        </w:trPr>
        <w:tc>
          <w:tcPr>
            <w:tcW w:w="923" w:type="dxa"/>
          </w:tcPr>
          <w:p w14:paraId="361571E9" w14:textId="4D3EFC7C" w:rsidR="004C52DF" w:rsidRDefault="004C52DF" w:rsidP="004C52DF">
            <w:pPr>
              <w:rPr>
                <w:sz w:val="22"/>
                <w:szCs w:val="22"/>
              </w:rPr>
            </w:pPr>
            <w:r>
              <w:rPr>
                <w:sz w:val="22"/>
                <w:szCs w:val="22"/>
              </w:rPr>
              <w:t>3</w:t>
            </w:r>
          </w:p>
        </w:tc>
        <w:tc>
          <w:tcPr>
            <w:tcW w:w="736" w:type="dxa"/>
          </w:tcPr>
          <w:p w14:paraId="3A599AE7" w14:textId="301EE6EB" w:rsidR="004C52DF" w:rsidRPr="003542FD" w:rsidRDefault="004C52DF" w:rsidP="004C52DF">
            <w:pPr>
              <w:rPr>
                <w:sz w:val="22"/>
                <w:szCs w:val="22"/>
              </w:rPr>
            </w:pPr>
          </w:p>
        </w:tc>
        <w:tc>
          <w:tcPr>
            <w:tcW w:w="3196" w:type="dxa"/>
          </w:tcPr>
          <w:p w14:paraId="09344746" w14:textId="1880CC91" w:rsidR="004C52DF" w:rsidRPr="003542FD" w:rsidRDefault="00904AC7" w:rsidP="004C52DF">
            <w:pPr>
              <w:rPr>
                <w:sz w:val="22"/>
                <w:szCs w:val="22"/>
              </w:rPr>
            </w:pPr>
            <w:r>
              <w:rPr>
                <w:sz w:val="22"/>
                <w:szCs w:val="22"/>
              </w:rPr>
              <w:t xml:space="preserve">Module 3: </w:t>
            </w:r>
            <w:r w:rsidR="004C52DF">
              <w:rPr>
                <w:sz w:val="22"/>
                <w:szCs w:val="22"/>
              </w:rPr>
              <w:t>Constitutional law and US commerce</w:t>
            </w:r>
          </w:p>
        </w:tc>
        <w:tc>
          <w:tcPr>
            <w:tcW w:w="2880" w:type="dxa"/>
          </w:tcPr>
          <w:p w14:paraId="0B253176" w14:textId="0521734D" w:rsidR="004C52DF" w:rsidRDefault="004C52DF" w:rsidP="004C52DF">
            <w:pPr>
              <w:rPr>
                <w:sz w:val="22"/>
                <w:szCs w:val="22"/>
              </w:rPr>
            </w:pPr>
            <w:r>
              <w:rPr>
                <w:sz w:val="22"/>
                <w:szCs w:val="22"/>
              </w:rPr>
              <w:t>Discussion 3</w:t>
            </w:r>
          </w:p>
          <w:p w14:paraId="6B4CA85A" w14:textId="103BD770" w:rsidR="004C52DF" w:rsidRPr="003542FD" w:rsidRDefault="004C52DF" w:rsidP="004C52DF">
            <w:pPr>
              <w:rPr>
                <w:sz w:val="22"/>
                <w:szCs w:val="22"/>
              </w:rPr>
            </w:pPr>
            <w:r>
              <w:rPr>
                <w:sz w:val="22"/>
                <w:szCs w:val="22"/>
              </w:rPr>
              <w:t>Assignment 3</w:t>
            </w:r>
          </w:p>
        </w:tc>
        <w:tc>
          <w:tcPr>
            <w:tcW w:w="900" w:type="dxa"/>
          </w:tcPr>
          <w:p w14:paraId="6B4CA85B" w14:textId="2D28F9E3" w:rsidR="004C52DF" w:rsidRPr="003542FD" w:rsidRDefault="004C52DF" w:rsidP="004C52DF">
            <w:pPr>
              <w:rPr>
                <w:sz w:val="22"/>
                <w:szCs w:val="22"/>
              </w:rPr>
            </w:pPr>
          </w:p>
        </w:tc>
      </w:tr>
      <w:tr w:rsidR="004C52DF" w:rsidRPr="00835DBB" w14:paraId="2FA47D92" w14:textId="77777777" w:rsidTr="004C52DF">
        <w:trPr>
          <w:trHeight w:val="251"/>
        </w:trPr>
        <w:tc>
          <w:tcPr>
            <w:tcW w:w="923" w:type="dxa"/>
            <w:tcBorders>
              <w:top w:val="single" w:sz="4" w:space="0" w:color="auto"/>
              <w:left w:val="single" w:sz="4" w:space="0" w:color="auto"/>
              <w:bottom w:val="single" w:sz="4" w:space="0" w:color="auto"/>
              <w:right w:val="single" w:sz="4" w:space="0" w:color="auto"/>
            </w:tcBorders>
          </w:tcPr>
          <w:p w14:paraId="298739BE" w14:textId="04691065" w:rsidR="004C52DF" w:rsidRPr="003542FD" w:rsidRDefault="004C52DF" w:rsidP="004C52DF">
            <w:pPr>
              <w:rPr>
                <w:sz w:val="22"/>
                <w:szCs w:val="22"/>
              </w:rPr>
            </w:pPr>
            <w:r>
              <w:rPr>
                <w:sz w:val="22"/>
                <w:szCs w:val="22"/>
              </w:rPr>
              <w:t>4</w:t>
            </w:r>
          </w:p>
        </w:tc>
        <w:tc>
          <w:tcPr>
            <w:tcW w:w="736" w:type="dxa"/>
            <w:tcBorders>
              <w:top w:val="single" w:sz="4" w:space="0" w:color="auto"/>
              <w:left w:val="single" w:sz="4" w:space="0" w:color="auto"/>
              <w:bottom w:val="single" w:sz="4" w:space="0" w:color="auto"/>
              <w:right w:val="single" w:sz="4" w:space="0" w:color="auto"/>
            </w:tcBorders>
          </w:tcPr>
          <w:p w14:paraId="653A9C58" w14:textId="66B0D9BA" w:rsidR="004C52DF" w:rsidRPr="003542FD" w:rsidRDefault="004C52DF" w:rsidP="004C52DF">
            <w:pPr>
              <w:rPr>
                <w:sz w:val="22"/>
                <w:szCs w:val="22"/>
              </w:rPr>
            </w:pPr>
          </w:p>
        </w:tc>
        <w:tc>
          <w:tcPr>
            <w:tcW w:w="3196" w:type="dxa"/>
            <w:tcBorders>
              <w:top w:val="single" w:sz="4" w:space="0" w:color="auto"/>
              <w:left w:val="single" w:sz="4" w:space="0" w:color="auto"/>
              <w:bottom w:val="single" w:sz="4" w:space="0" w:color="auto"/>
              <w:right w:val="single" w:sz="4" w:space="0" w:color="auto"/>
            </w:tcBorders>
          </w:tcPr>
          <w:p w14:paraId="2DD134DD" w14:textId="5EC454A6" w:rsidR="004C52DF" w:rsidRPr="00BF29C3" w:rsidRDefault="00904AC7" w:rsidP="004C52DF">
            <w:pPr>
              <w:rPr>
                <w:color w:val="0D0D0D" w:themeColor="text1" w:themeTint="F2"/>
                <w:sz w:val="22"/>
                <w:szCs w:val="22"/>
              </w:rPr>
            </w:pPr>
            <w:r w:rsidRPr="00BF29C3">
              <w:rPr>
                <w:color w:val="0D0D0D" w:themeColor="text1" w:themeTint="F2"/>
                <w:sz w:val="22"/>
                <w:szCs w:val="22"/>
              </w:rPr>
              <w:t xml:space="preserve">Module 4: </w:t>
            </w:r>
            <w:r w:rsidR="004C52DF" w:rsidRPr="00BF29C3">
              <w:rPr>
                <w:color w:val="0D0D0D" w:themeColor="text1" w:themeTint="F2"/>
                <w:sz w:val="22"/>
                <w:szCs w:val="22"/>
              </w:rPr>
              <w:t>Criminal law, cybercrime, emerging technologies</w:t>
            </w:r>
            <w:r w:rsidR="00A92920" w:rsidRPr="00BF29C3">
              <w:rPr>
                <w:color w:val="0D0D0D" w:themeColor="text1" w:themeTint="F2"/>
                <w:sz w:val="22"/>
                <w:szCs w:val="22"/>
              </w:rPr>
              <w:t xml:space="preserve">. </w:t>
            </w:r>
            <w:r w:rsidR="00A92920" w:rsidRPr="00BF29C3">
              <w:rPr>
                <w:b/>
                <w:bCs/>
                <w:color w:val="0D0D0D" w:themeColor="text1" w:themeTint="F2"/>
                <w:sz w:val="22"/>
                <w:szCs w:val="22"/>
              </w:rPr>
              <w:t>Exam 1 review</w:t>
            </w:r>
          </w:p>
        </w:tc>
        <w:tc>
          <w:tcPr>
            <w:tcW w:w="2880" w:type="dxa"/>
            <w:tcBorders>
              <w:top w:val="single" w:sz="4" w:space="0" w:color="auto"/>
              <w:left w:val="single" w:sz="4" w:space="0" w:color="auto"/>
              <w:bottom w:val="single" w:sz="4" w:space="0" w:color="auto"/>
              <w:right w:val="single" w:sz="4" w:space="0" w:color="auto"/>
            </w:tcBorders>
          </w:tcPr>
          <w:p w14:paraId="63E3EC25" w14:textId="436A872C" w:rsidR="004C52DF" w:rsidRPr="00BF29C3" w:rsidRDefault="004C52DF" w:rsidP="004C52DF">
            <w:pPr>
              <w:rPr>
                <w:color w:val="0D0D0D" w:themeColor="text1" w:themeTint="F2"/>
                <w:sz w:val="22"/>
                <w:szCs w:val="22"/>
              </w:rPr>
            </w:pPr>
            <w:r w:rsidRPr="00BF29C3">
              <w:rPr>
                <w:color w:val="0D0D0D" w:themeColor="text1" w:themeTint="F2"/>
                <w:sz w:val="22"/>
                <w:szCs w:val="22"/>
              </w:rPr>
              <w:t>Discussion 4</w:t>
            </w:r>
          </w:p>
          <w:p w14:paraId="0DF99EFF" w14:textId="20D8C1C2" w:rsidR="004C52DF" w:rsidRPr="00BF29C3" w:rsidRDefault="004C52DF" w:rsidP="004C52DF">
            <w:pPr>
              <w:rPr>
                <w:color w:val="0D0D0D" w:themeColor="text1" w:themeTint="F2"/>
                <w:sz w:val="22"/>
                <w:szCs w:val="22"/>
              </w:rPr>
            </w:pPr>
            <w:r w:rsidRPr="00BF29C3">
              <w:rPr>
                <w:color w:val="0D0D0D" w:themeColor="text1" w:themeTint="F2"/>
                <w:sz w:val="22"/>
                <w:szCs w:val="22"/>
              </w:rPr>
              <w:t>Assignment 4</w:t>
            </w:r>
          </w:p>
        </w:tc>
        <w:tc>
          <w:tcPr>
            <w:tcW w:w="900" w:type="dxa"/>
            <w:tcBorders>
              <w:top w:val="single" w:sz="4" w:space="0" w:color="auto"/>
              <w:left w:val="single" w:sz="4" w:space="0" w:color="auto"/>
              <w:bottom w:val="single" w:sz="4" w:space="0" w:color="auto"/>
              <w:right w:val="single" w:sz="4" w:space="0" w:color="auto"/>
            </w:tcBorders>
          </w:tcPr>
          <w:p w14:paraId="3C554E2A" w14:textId="4F6C137F" w:rsidR="004C52DF" w:rsidRPr="003542FD" w:rsidRDefault="004C52DF" w:rsidP="004C52DF">
            <w:pPr>
              <w:rPr>
                <w:sz w:val="22"/>
                <w:szCs w:val="22"/>
              </w:rPr>
            </w:pPr>
          </w:p>
        </w:tc>
      </w:tr>
      <w:tr w:rsidR="004C52DF" w:rsidRPr="00835DBB" w14:paraId="75835211" w14:textId="77777777" w:rsidTr="004C52DF">
        <w:trPr>
          <w:trHeight w:val="251"/>
        </w:trPr>
        <w:tc>
          <w:tcPr>
            <w:tcW w:w="923" w:type="dxa"/>
          </w:tcPr>
          <w:p w14:paraId="10251769" w14:textId="4DA6A305" w:rsidR="004C52DF" w:rsidRPr="003542FD" w:rsidRDefault="004C52DF" w:rsidP="004C52DF">
            <w:pPr>
              <w:rPr>
                <w:sz w:val="22"/>
                <w:szCs w:val="22"/>
              </w:rPr>
            </w:pPr>
            <w:r>
              <w:rPr>
                <w:sz w:val="22"/>
                <w:szCs w:val="22"/>
              </w:rPr>
              <w:t>5</w:t>
            </w:r>
          </w:p>
        </w:tc>
        <w:tc>
          <w:tcPr>
            <w:tcW w:w="736" w:type="dxa"/>
          </w:tcPr>
          <w:p w14:paraId="772FE076" w14:textId="7FDC089F" w:rsidR="004C52DF" w:rsidRPr="003542FD" w:rsidRDefault="004C52DF" w:rsidP="004C52DF">
            <w:pPr>
              <w:rPr>
                <w:sz w:val="22"/>
                <w:szCs w:val="22"/>
              </w:rPr>
            </w:pPr>
          </w:p>
        </w:tc>
        <w:tc>
          <w:tcPr>
            <w:tcW w:w="3196" w:type="dxa"/>
          </w:tcPr>
          <w:p w14:paraId="01A2DE32" w14:textId="72053B80" w:rsidR="004C52DF" w:rsidRPr="00BF29C3" w:rsidRDefault="00904AC7" w:rsidP="004C52DF">
            <w:pPr>
              <w:rPr>
                <w:color w:val="0D0D0D" w:themeColor="text1" w:themeTint="F2"/>
                <w:sz w:val="22"/>
                <w:szCs w:val="22"/>
              </w:rPr>
            </w:pPr>
            <w:r w:rsidRPr="00BF29C3">
              <w:rPr>
                <w:color w:val="0D0D0D" w:themeColor="text1" w:themeTint="F2"/>
                <w:sz w:val="22"/>
                <w:szCs w:val="22"/>
              </w:rPr>
              <w:t xml:space="preserve">Module 5: </w:t>
            </w:r>
            <w:r w:rsidR="004C52DF" w:rsidRPr="00BF29C3">
              <w:rPr>
                <w:bCs/>
                <w:color w:val="0D0D0D" w:themeColor="text1" w:themeTint="F2"/>
                <w:sz w:val="22"/>
                <w:szCs w:val="22"/>
              </w:rPr>
              <w:t>Intellectual property, patents, trade secrets, copyrights, and trademarks</w:t>
            </w:r>
          </w:p>
        </w:tc>
        <w:tc>
          <w:tcPr>
            <w:tcW w:w="2880" w:type="dxa"/>
          </w:tcPr>
          <w:p w14:paraId="13C1B44D" w14:textId="77777777" w:rsidR="004C52DF" w:rsidRPr="00BF29C3" w:rsidRDefault="004C52DF" w:rsidP="004C52DF">
            <w:pPr>
              <w:rPr>
                <w:b/>
                <w:bCs/>
                <w:color w:val="0D0D0D" w:themeColor="text1" w:themeTint="F2"/>
                <w:sz w:val="22"/>
                <w:szCs w:val="22"/>
              </w:rPr>
            </w:pPr>
            <w:r w:rsidRPr="00BF29C3">
              <w:rPr>
                <w:b/>
                <w:bCs/>
                <w:color w:val="0D0D0D" w:themeColor="text1" w:themeTint="F2"/>
                <w:sz w:val="22"/>
                <w:szCs w:val="22"/>
              </w:rPr>
              <w:t>Exam 1</w:t>
            </w:r>
          </w:p>
          <w:p w14:paraId="092EAA25" w14:textId="6695925D" w:rsidR="004C52DF" w:rsidRPr="00BF29C3" w:rsidRDefault="004C52DF" w:rsidP="004C52DF">
            <w:pPr>
              <w:rPr>
                <w:color w:val="0D0D0D" w:themeColor="text1" w:themeTint="F2"/>
                <w:sz w:val="22"/>
                <w:szCs w:val="22"/>
              </w:rPr>
            </w:pPr>
            <w:r w:rsidRPr="00BF29C3">
              <w:rPr>
                <w:color w:val="0D0D0D" w:themeColor="text1" w:themeTint="F2"/>
                <w:sz w:val="22"/>
                <w:szCs w:val="22"/>
              </w:rPr>
              <w:t>Discussion 5</w:t>
            </w:r>
          </w:p>
          <w:p w14:paraId="45CE8FB7" w14:textId="5998319E" w:rsidR="004C52DF" w:rsidRPr="00BF29C3" w:rsidRDefault="004C52DF" w:rsidP="004C52DF">
            <w:pPr>
              <w:rPr>
                <w:color w:val="0D0D0D" w:themeColor="text1" w:themeTint="F2"/>
                <w:sz w:val="22"/>
                <w:szCs w:val="22"/>
              </w:rPr>
            </w:pPr>
            <w:r w:rsidRPr="00BF29C3">
              <w:rPr>
                <w:color w:val="0D0D0D" w:themeColor="text1" w:themeTint="F2"/>
                <w:sz w:val="22"/>
                <w:szCs w:val="22"/>
              </w:rPr>
              <w:t>Assignment 5</w:t>
            </w:r>
          </w:p>
        </w:tc>
        <w:tc>
          <w:tcPr>
            <w:tcW w:w="900" w:type="dxa"/>
          </w:tcPr>
          <w:p w14:paraId="206C4AEE" w14:textId="39F6E0A1" w:rsidR="004C52DF" w:rsidRPr="003542FD" w:rsidRDefault="004C52DF" w:rsidP="004C52DF">
            <w:pPr>
              <w:rPr>
                <w:sz w:val="22"/>
                <w:szCs w:val="22"/>
              </w:rPr>
            </w:pPr>
          </w:p>
        </w:tc>
      </w:tr>
      <w:tr w:rsidR="004C52DF" w:rsidRPr="00835DBB" w14:paraId="6B4CA860" w14:textId="77777777" w:rsidTr="004C52DF">
        <w:trPr>
          <w:trHeight w:val="242"/>
        </w:trPr>
        <w:tc>
          <w:tcPr>
            <w:tcW w:w="923" w:type="dxa"/>
          </w:tcPr>
          <w:p w14:paraId="689F1E4E" w14:textId="0CC8D6BA" w:rsidR="004C52DF" w:rsidRDefault="004C52DF" w:rsidP="004C52DF">
            <w:pPr>
              <w:rPr>
                <w:sz w:val="22"/>
                <w:szCs w:val="22"/>
              </w:rPr>
            </w:pPr>
            <w:r>
              <w:rPr>
                <w:sz w:val="22"/>
                <w:szCs w:val="22"/>
              </w:rPr>
              <w:t>6</w:t>
            </w:r>
          </w:p>
        </w:tc>
        <w:tc>
          <w:tcPr>
            <w:tcW w:w="736" w:type="dxa"/>
          </w:tcPr>
          <w:p w14:paraId="0D88357F" w14:textId="362FA71F" w:rsidR="004C52DF" w:rsidRPr="003542FD" w:rsidRDefault="004C52DF" w:rsidP="004C52DF">
            <w:pPr>
              <w:rPr>
                <w:sz w:val="22"/>
                <w:szCs w:val="22"/>
              </w:rPr>
            </w:pPr>
          </w:p>
        </w:tc>
        <w:tc>
          <w:tcPr>
            <w:tcW w:w="3196" w:type="dxa"/>
          </w:tcPr>
          <w:p w14:paraId="1917654C" w14:textId="4BA5A3C8" w:rsidR="004C52DF" w:rsidRPr="00BF29C3" w:rsidRDefault="00904AC7" w:rsidP="004C52DF">
            <w:pPr>
              <w:rPr>
                <w:color w:val="0D0D0D" w:themeColor="text1" w:themeTint="F2"/>
                <w:sz w:val="22"/>
                <w:szCs w:val="22"/>
              </w:rPr>
            </w:pPr>
            <w:r w:rsidRPr="00BF29C3">
              <w:rPr>
                <w:color w:val="0D0D0D" w:themeColor="text1" w:themeTint="F2"/>
                <w:sz w:val="22"/>
                <w:szCs w:val="22"/>
              </w:rPr>
              <w:t>Module 6: Torts, contracts, and product liability</w:t>
            </w:r>
          </w:p>
        </w:tc>
        <w:tc>
          <w:tcPr>
            <w:tcW w:w="2880" w:type="dxa"/>
          </w:tcPr>
          <w:p w14:paraId="2B4BDA8F" w14:textId="6A934655" w:rsidR="00904AC7" w:rsidRPr="00BF29C3" w:rsidRDefault="00904AC7" w:rsidP="00904AC7">
            <w:pPr>
              <w:rPr>
                <w:color w:val="0D0D0D" w:themeColor="text1" w:themeTint="F2"/>
                <w:sz w:val="22"/>
                <w:szCs w:val="22"/>
              </w:rPr>
            </w:pPr>
            <w:bookmarkStart w:id="0" w:name="_Hlk9281098"/>
            <w:r w:rsidRPr="00BF29C3">
              <w:rPr>
                <w:color w:val="0D0D0D" w:themeColor="text1" w:themeTint="F2"/>
                <w:sz w:val="22"/>
                <w:szCs w:val="22"/>
              </w:rPr>
              <w:t>Discussion 6</w:t>
            </w:r>
          </w:p>
          <w:p w14:paraId="6B4CA85E" w14:textId="6515B556" w:rsidR="004C52DF" w:rsidRPr="00BF29C3" w:rsidRDefault="00904AC7" w:rsidP="00904AC7">
            <w:pPr>
              <w:rPr>
                <w:color w:val="0D0D0D" w:themeColor="text1" w:themeTint="F2"/>
                <w:sz w:val="22"/>
                <w:szCs w:val="22"/>
              </w:rPr>
            </w:pPr>
            <w:r w:rsidRPr="00BF29C3">
              <w:rPr>
                <w:color w:val="0D0D0D" w:themeColor="text1" w:themeTint="F2"/>
                <w:sz w:val="22"/>
                <w:szCs w:val="22"/>
              </w:rPr>
              <w:t>Assignment 6</w:t>
            </w:r>
          </w:p>
        </w:tc>
        <w:tc>
          <w:tcPr>
            <w:tcW w:w="900" w:type="dxa"/>
          </w:tcPr>
          <w:p w14:paraId="6B4CA85F" w14:textId="31C7E62C" w:rsidR="004C52DF" w:rsidRPr="003542FD" w:rsidRDefault="004C52DF" w:rsidP="004C52DF">
            <w:pPr>
              <w:rPr>
                <w:sz w:val="22"/>
                <w:szCs w:val="22"/>
              </w:rPr>
            </w:pPr>
          </w:p>
        </w:tc>
      </w:tr>
      <w:tr w:rsidR="004C52DF" w:rsidRPr="00835DBB" w14:paraId="4B2220E3" w14:textId="77777777" w:rsidTr="004C52DF">
        <w:tc>
          <w:tcPr>
            <w:tcW w:w="923" w:type="dxa"/>
          </w:tcPr>
          <w:p w14:paraId="66CBA572" w14:textId="5386EC76" w:rsidR="004C52DF" w:rsidRDefault="004C52DF" w:rsidP="004C52DF">
            <w:pPr>
              <w:rPr>
                <w:sz w:val="22"/>
                <w:szCs w:val="22"/>
              </w:rPr>
            </w:pPr>
            <w:r>
              <w:rPr>
                <w:sz w:val="22"/>
                <w:szCs w:val="22"/>
              </w:rPr>
              <w:t>7</w:t>
            </w:r>
          </w:p>
        </w:tc>
        <w:tc>
          <w:tcPr>
            <w:tcW w:w="736" w:type="dxa"/>
          </w:tcPr>
          <w:p w14:paraId="67B0827D" w14:textId="56259C70" w:rsidR="004C52DF" w:rsidRPr="003542FD" w:rsidRDefault="004C52DF" w:rsidP="004C52DF">
            <w:pPr>
              <w:rPr>
                <w:sz w:val="22"/>
                <w:szCs w:val="22"/>
              </w:rPr>
            </w:pPr>
          </w:p>
        </w:tc>
        <w:tc>
          <w:tcPr>
            <w:tcW w:w="3196" w:type="dxa"/>
          </w:tcPr>
          <w:p w14:paraId="5CE7261B" w14:textId="315C0AA0" w:rsidR="004C52DF" w:rsidRPr="00BF29C3" w:rsidRDefault="00904AC7" w:rsidP="004C52DF">
            <w:pPr>
              <w:rPr>
                <w:color w:val="0D0D0D" w:themeColor="text1" w:themeTint="F2"/>
                <w:sz w:val="22"/>
                <w:szCs w:val="22"/>
              </w:rPr>
            </w:pPr>
            <w:r w:rsidRPr="00BF29C3">
              <w:rPr>
                <w:color w:val="0D0D0D" w:themeColor="text1" w:themeTint="F2"/>
                <w:sz w:val="22"/>
                <w:szCs w:val="22"/>
              </w:rPr>
              <w:t>Module 7 &amp; 8: US legal system and global internet law, privacy, crypto currency, cybercrime</w:t>
            </w:r>
          </w:p>
        </w:tc>
        <w:tc>
          <w:tcPr>
            <w:tcW w:w="2880" w:type="dxa"/>
          </w:tcPr>
          <w:p w14:paraId="46EBBE29" w14:textId="672D5895" w:rsidR="00904AC7" w:rsidRPr="00BF29C3" w:rsidRDefault="00904AC7" w:rsidP="00904AC7">
            <w:pPr>
              <w:rPr>
                <w:color w:val="0D0D0D" w:themeColor="text1" w:themeTint="F2"/>
                <w:sz w:val="22"/>
                <w:szCs w:val="22"/>
              </w:rPr>
            </w:pPr>
            <w:r w:rsidRPr="00BF29C3">
              <w:rPr>
                <w:color w:val="0D0D0D" w:themeColor="text1" w:themeTint="F2"/>
                <w:sz w:val="22"/>
                <w:szCs w:val="22"/>
              </w:rPr>
              <w:t>Discussion 7</w:t>
            </w:r>
          </w:p>
          <w:p w14:paraId="1378C902" w14:textId="56F3ED57" w:rsidR="004C52DF" w:rsidRPr="00BF29C3" w:rsidRDefault="00904AC7" w:rsidP="00904AC7">
            <w:pPr>
              <w:rPr>
                <w:color w:val="0D0D0D" w:themeColor="text1" w:themeTint="F2"/>
                <w:sz w:val="22"/>
                <w:szCs w:val="22"/>
              </w:rPr>
            </w:pPr>
            <w:r w:rsidRPr="00BF29C3">
              <w:rPr>
                <w:color w:val="0D0D0D" w:themeColor="text1" w:themeTint="F2"/>
                <w:sz w:val="22"/>
                <w:szCs w:val="22"/>
              </w:rPr>
              <w:t>Assignment 7</w:t>
            </w:r>
          </w:p>
        </w:tc>
        <w:tc>
          <w:tcPr>
            <w:tcW w:w="900" w:type="dxa"/>
          </w:tcPr>
          <w:p w14:paraId="1BC40C8C" w14:textId="7310B98A" w:rsidR="004C52DF" w:rsidRPr="003542FD" w:rsidRDefault="004C52DF" w:rsidP="004C52DF">
            <w:pPr>
              <w:rPr>
                <w:sz w:val="22"/>
                <w:szCs w:val="22"/>
              </w:rPr>
            </w:pPr>
          </w:p>
        </w:tc>
      </w:tr>
      <w:tr w:rsidR="004C52DF" w:rsidRPr="00835DBB" w14:paraId="6B4CA864" w14:textId="77777777" w:rsidTr="004C52DF">
        <w:tc>
          <w:tcPr>
            <w:tcW w:w="923" w:type="dxa"/>
          </w:tcPr>
          <w:p w14:paraId="1C510930" w14:textId="0224A97E" w:rsidR="004C52DF" w:rsidRPr="003542FD" w:rsidRDefault="004C52DF" w:rsidP="004C52DF">
            <w:pPr>
              <w:rPr>
                <w:sz w:val="22"/>
                <w:szCs w:val="22"/>
              </w:rPr>
            </w:pPr>
            <w:r>
              <w:rPr>
                <w:sz w:val="22"/>
                <w:szCs w:val="22"/>
              </w:rPr>
              <w:t>8</w:t>
            </w:r>
          </w:p>
        </w:tc>
        <w:tc>
          <w:tcPr>
            <w:tcW w:w="736" w:type="dxa"/>
          </w:tcPr>
          <w:p w14:paraId="61DDE6A3" w14:textId="302A5EB2" w:rsidR="004C52DF" w:rsidRPr="003542FD" w:rsidRDefault="004C52DF" w:rsidP="004C52DF">
            <w:pPr>
              <w:rPr>
                <w:sz w:val="22"/>
                <w:szCs w:val="22"/>
              </w:rPr>
            </w:pPr>
          </w:p>
        </w:tc>
        <w:tc>
          <w:tcPr>
            <w:tcW w:w="3196" w:type="dxa"/>
          </w:tcPr>
          <w:p w14:paraId="0DC30E4D" w14:textId="77777777" w:rsidR="00A92920" w:rsidRPr="00BF29C3" w:rsidRDefault="00A92920" w:rsidP="00A92920">
            <w:pPr>
              <w:rPr>
                <w:color w:val="0D0D0D" w:themeColor="text1" w:themeTint="F2"/>
                <w:sz w:val="22"/>
                <w:szCs w:val="22"/>
              </w:rPr>
            </w:pPr>
            <w:r w:rsidRPr="00BF29C3">
              <w:rPr>
                <w:color w:val="0D0D0D" w:themeColor="text1" w:themeTint="F2"/>
                <w:sz w:val="22"/>
                <w:szCs w:val="22"/>
              </w:rPr>
              <w:t xml:space="preserve">Module 7 &amp; 8 cont’d. </w:t>
            </w:r>
          </w:p>
          <w:p w14:paraId="6949C581" w14:textId="2FC0AD3F" w:rsidR="004C52DF" w:rsidRPr="00BF29C3" w:rsidRDefault="00A92920" w:rsidP="00A92920">
            <w:pPr>
              <w:rPr>
                <w:color w:val="0D0D0D" w:themeColor="text1" w:themeTint="F2"/>
                <w:sz w:val="22"/>
                <w:szCs w:val="22"/>
              </w:rPr>
            </w:pPr>
            <w:r w:rsidRPr="00BF29C3">
              <w:rPr>
                <w:b/>
                <w:bCs/>
                <w:color w:val="0D0D0D" w:themeColor="text1" w:themeTint="F2"/>
                <w:sz w:val="22"/>
                <w:szCs w:val="22"/>
              </w:rPr>
              <w:t>Exam 2 review</w:t>
            </w:r>
          </w:p>
        </w:tc>
        <w:bookmarkEnd w:id="0"/>
        <w:tc>
          <w:tcPr>
            <w:tcW w:w="2880" w:type="dxa"/>
          </w:tcPr>
          <w:p w14:paraId="6B4CA862" w14:textId="70542027" w:rsidR="004C52DF" w:rsidRPr="00BF29C3" w:rsidRDefault="004C52DF" w:rsidP="004C52DF">
            <w:pPr>
              <w:rPr>
                <w:color w:val="0D0D0D" w:themeColor="text1" w:themeTint="F2"/>
                <w:sz w:val="22"/>
                <w:szCs w:val="22"/>
              </w:rPr>
            </w:pPr>
          </w:p>
        </w:tc>
        <w:tc>
          <w:tcPr>
            <w:tcW w:w="900" w:type="dxa"/>
          </w:tcPr>
          <w:p w14:paraId="6B4CA863" w14:textId="0ACCDD58" w:rsidR="004C52DF" w:rsidRPr="003542FD" w:rsidRDefault="004C52DF" w:rsidP="004C52DF">
            <w:pPr>
              <w:rPr>
                <w:sz w:val="22"/>
                <w:szCs w:val="22"/>
              </w:rPr>
            </w:pPr>
          </w:p>
        </w:tc>
      </w:tr>
      <w:tr w:rsidR="004C52DF" w:rsidRPr="00B55ADC" w14:paraId="6B4CA868" w14:textId="77777777" w:rsidTr="004C52DF">
        <w:tc>
          <w:tcPr>
            <w:tcW w:w="923" w:type="dxa"/>
          </w:tcPr>
          <w:p w14:paraId="2E106A74" w14:textId="6C761C7F" w:rsidR="004C52DF" w:rsidRPr="00B55ADC" w:rsidRDefault="004C52DF" w:rsidP="004C52DF">
            <w:pPr>
              <w:rPr>
                <w:bCs/>
                <w:sz w:val="22"/>
                <w:szCs w:val="22"/>
              </w:rPr>
            </w:pPr>
            <w:r w:rsidRPr="00B55ADC">
              <w:rPr>
                <w:bCs/>
                <w:sz w:val="22"/>
                <w:szCs w:val="22"/>
              </w:rPr>
              <w:t>9</w:t>
            </w:r>
          </w:p>
        </w:tc>
        <w:tc>
          <w:tcPr>
            <w:tcW w:w="736" w:type="dxa"/>
          </w:tcPr>
          <w:p w14:paraId="48641B22" w14:textId="0908EF9B" w:rsidR="004C52DF" w:rsidRPr="00B55ADC" w:rsidRDefault="004C52DF" w:rsidP="004C52DF">
            <w:pPr>
              <w:rPr>
                <w:bCs/>
                <w:sz w:val="22"/>
                <w:szCs w:val="22"/>
              </w:rPr>
            </w:pPr>
          </w:p>
        </w:tc>
        <w:tc>
          <w:tcPr>
            <w:tcW w:w="3196" w:type="dxa"/>
          </w:tcPr>
          <w:p w14:paraId="5A621E8B" w14:textId="06CC1761" w:rsidR="004C52DF" w:rsidRPr="00BF29C3" w:rsidRDefault="00A92920" w:rsidP="004C52DF">
            <w:pPr>
              <w:rPr>
                <w:b/>
                <w:color w:val="0D0D0D" w:themeColor="text1" w:themeTint="F2"/>
                <w:sz w:val="22"/>
                <w:szCs w:val="22"/>
              </w:rPr>
            </w:pPr>
            <w:r w:rsidRPr="00BF29C3">
              <w:rPr>
                <w:b/>
                <w:color w:val="0D0D0D" w:themeColor="text1" w:themeTint="F2"/>
                <w:sz w:val="22"/>
                <w:szCs w:val="22"/>
              </w:rPr>
              <w:t>-</w:t>
            </w:r>
          </w:p>
        </w:tc>
        <w:tc>
          <w:tcPr>
            <w:tcW w:w="2880" w:type="dxa"/>
          </w:tcPr>
          <w:p w14:paraId="6B4CA866" w14:textId="575BF93C" w:rsidR="004C52DF" w:rsidRPr="00BF29C3" w:rsidRDefault="00A92920" w:rsidP="004C52DF">
            <w:pPr>
              <w:rPr>
                <w:b/>
                <w:color w:val="0D0D0D" w:themeColor="text1" w:themeTint="F2"/>
                <w:sz w:val="22"/>
                <w:szCs w:val="22"/>
              </w:rPr>
            </w:pPr>
            <w:r w:rsidRPr="00BF29C3">
              <w:rPr>
                <w:b/>
                <w:color w:val="0D0D0D" w:themeColor="text1" w:themeTint="F2"/>
                <w:sz w:val="22"/>
                <w:szCs w:val="22"/>
              </w:rPr>
              <w:t>Exam 2</w:t>
            </w:r>
          </w:p>
        </w:tc>
        <w:tc>
          <w:tcPr>
            <w:tcW w:w="900" w:type="dxa"/>
          </w:tcPr>
          <w:p w14:paraId="6B4CA867" w14:textId="74F23449" w:rsidR="004C52DF" w:rsidRPr="00714DB4" w:rsidRDefault="004C52DF" w:rsidP="004C52DF">
            <w:pPr>
              <w:rPr>
                <w:bCs/>
                <w:sz w:val="22"/>
                <w:szCs w:val="22"/>
              </w:rPr>
            </w:pPr>
          </w:p>
        </w:tc>
      </w:tr>
    </w:tbl>
    <w:p w14:paraId="6B4CA89B" w14:textId="7F271B71" w:rsidR="00E30E9A" w:rsidRPr="00835DBB" w:rsidRDefault="001C7ED6" w:rsidP="005D1BFB">
      <w:pPr>
        <w:pStyle w:val="Heading1"/>
        <w:rPr>
          <w:rFonts w:ascii="Times New Roman" w:hAnsi="Times New Roman" w:cs="Times New Roman"/>
        </w:rPr>
      </w:pPr>
      <w:r w:rsidRPr="00835DBB">
        <w:rPr>
          <w:rFonts w:ascii="Times New Roman" w:hAnsi="Times New Roman" w:cs="Times New Roman"/>
        </w:rPr>
        <w:t xml:space="preserve">Course </w:t>
      </w:r>
      <w:r w:rsidR="00EB7E12">
        <w:rPr>
          <w:rFonts w:ascii="Times New Roman" w:hAnsi="Times New Roman" w:cs="Times New Roman"/>
        </w:rPr>
        <w:t>Policies</w:t>
      </w:r>
      <w:r w:rsidR="005E4594">
        <w:rPr>
          <w:rFonts w:ascii="Times New Roman" w:hAnsi="Times New Roman" w:cs="Times New Roman"/>
        </w:rPr>
        <w:t xml:space="preserve"> and Resources</w:t>
      </w:r>
      <w:r w:rsidR="00457C80">
        <w:rPr>
          <w:rFonts w:ascii="Times New Roman" w:hAnsi="Times New Roman" w:cs="Times New Roman"/>
        </w:rPr>
        <w:t xml:space="preserve"> (Provided by the </w:t>
      </w:r>
      <w:r w:rsidR="004B7EA2">
        <w:rPr>
          <w:rFonts w:ascii="Times New Roman" w:hAnsi="Times New Roman" w:cs="Times New Roman"/>
        </w:rPr>
        <w:t>Instructor</w:t>
      </w:r>
      <w:r w:rsidR="00457C80">
        <w:rPr>
          <w:rFonts w:ascii="Times New Roman" w:hAnsi="Times New Roman" w:cs="Times New Roman"/>
        </w:rPr>
        <w:t>)</w:t>
      </w:r>
    </w:p>
    <w:p w14:paraId="6B4CA89C" w14:textId="77777777" w:rsidR="008658C0" w:rsidRPr="006D7937" w:rsidRDefault="00702751" w:rsidP="00D5438D">
      <w:pPr>
        <w:pStyle w:val="Heading2"/>
        <w:rPr>
          <w:rFonts w:ascii="Times New Roman" w:hAnsi="Times New Roman" w:cs="Times New Roman"/>
          <w:b/>
          <w:bCs w:val="0"/>
          <w:sz w:val="24"/>
          <w:szCs w:val="24"/>
        </w:rPr>
      </w:pPr>
      <w:r w:rsidRPr="006D7937">
        <w:rPr>
          <w:rFonts w:ascii="Times New Roman" w:hAnsi="Times New Roman" w:cs="Times New Roman"/>
          <w:b/>
          <w:bCs w:val="0"/>
          <w:sz w:val="24"/>
          <w:szCs w:val="24"/>
        </w:rPr>
        <w:t>Expectations/Class Participation</w:t>
      </w:r>
      <w:r w:rsidR="00E30E9A" w:rsidRPr="006D7937">
        <w:rPr>
          <w:rFonts w:ascii="Times New Roman" w:hAnsi="Times New Roman" w:cs="Times New Roman"/>
          <w:b/>
          <w:bCs w:val="0"/>
          <w:sz w:val="24"/>
          <w:szCs w:val="24"/>
        </w:rPr>
        <w:t xml:space="preserve"> </w:t>
      </w:r>
    </w:p>
    <w:p w14:paraId="6B4CA8A4" w14:textId="212E23A7" w:rsidR="000A5DA7" w:rsidRPr="007260BF" w:rsidRDefault="000A5DA7" w:rsidP="00E30E9A">
      <w:pPr>
        <w:rPr>
          <w:bCs/>
        </w:rPr>
      </w:pPr>
    </w:p>
    <w:p w14:paraId="6DB2A98D" w14:textId="77777777" w:rsidR="007260BF" w:rsidRPr="00835DBB" w:rsidRDefault="007260BF" w:rsidP="00E30E9A">
      <w:pPr>
        <w:rPr>
          <w:b/>
        </w:rPr>
      </w:pPr>
    </w:p>
    <w:p w14:paraId="6B4CA8A5" w14:textId="0195DB9C" w:rsidR="00B82F5F" w:rsidRPr="006D7937" w:rsidRDefault="00C447C7" w:rsidP="002673A2">
      <w:pPr>
        <w:pStyle w:val="Heading2"/>
        <w:spacing w:before="0"/>
        <w:rPr>
          <w:rFonts w:ascii="Times New Roman" w:hAnsi="Times New Roman" w:cs="Times New Roman"/>
          <w:b/>
          <w:bCs w:val="0"/>
          <w:sz w:val="24"/>
          <w:szCs w:val="24"/>
        </w:rPr>
      </w:pPr>
      <w:r w:rsidRPr="006D7937">
        <w:rPr>
          <w:rFonts w:ascii="Times New Roman" w:hAnsi="Times New Roman" w:cs="Times New Roman"/>
          <w:b/>
          <w:bCs w:val="0"/>
          <w:sz w:val="24"/>
          <w:szCs w:val="24"/>
        </w:rPr>
        <w:t xml:space="preserve">Class </w:t>
      </w:r>
      <w:r w:rsidR="00B82F5F" w:rsidRPr="006D7937">
        <w:rPr>
          <w:rFonts w:ascii="Times New Roman" w:hAnsi="Times New Roman" w:cs="Times New Roman"/>
          <w:b/>
          <w:bCs w:val="0"/>
          <w:sz w:val="24"/>
          <w:szCs w:val="24"/>
        </w:rPr>
        <w:t>Communication Rules</w:t>
      </w:r>
    </w:p>
    <w:p w14:paraId="6B4CA8B1" w14:textId="67B36A08" w:rsidR="00B82F5F" w:rsidRPr="002673A2" w:rsidRDefault="00B82F5F" w:rsidP="007260BF"/>
    <w:p w14:paraId="6B4CA8B2" w14:textId="77777777" w:rsidR="008658C0" w:rsidRPr="006D7937" w:rsidRDefault="00702751" w:rsidP="00D5438D">
      <w:pPr>
        <w:pStyle w:val="Heading2"/>
        <w:rPr>
          <w:rFonts w:ascii="Times New Roman" w:hAnsi="Times New Roman" w:cs="Times New Roman"/>
          <w:b/>
          <w:bCs w:val="0"/>
          <w:sz w:val="24"/>
          <w:szCs w:val="24"/>
        </w:rPr>
      </w:pPr>
      <w:r w:rsidRPr="006D7937">
        <w:rPr>
          <w:rFonts w:ascii="Times New Roman" w:hAnsi="Times New Roman" w:cs="Times New Roman"/>
          <w:b/>
          <w:bCs w:val="0"/>
          <w:sz w:val="24"/>
          <w:szCs w:val="24"/>
        </w:rPr>
        <w:t xml:space="preserve">Late Assignments </w:t>
      </w:r>
    </w:p>
    <w:p w14:paraId="6B4CA8B4" w14:textId="2A7B4CF5" w:rsidR="00EF2184" w:rsidRPr="00835DBB" w:rsidRDefault="00EF2184" w:rsidP="002673A2">
      <w:r w:rsidRPr="00835DBB">
        <w:t xml:space="preserve"> </w:t>
      </w:r>
    </w:p>
    <w:p w14:paraId="6B4CA8B5" w14:textId="77777777" w:rsidR="008658C0" w:rsidRPr="006D7937" w:rsidRDefault="006253FC" w:rsidP="00D5438D">
      <w:pPr>
        <w:pStyle w:val="Heading2"/>
        <w:rPr>
          <w:rFonts w:ascii="Times New Roman" w:hAnsi="Times New Roman" w:cs="Times New Roman"/>
          <w:b/>
          <w:bCs w:val="0"/>
          <w:sz w:val="24"/>
          <w:szCs w:val="24"/>
        </w:rPr>
      </w:pPr>
      <w:r w:rsidRPr="006D7937">
        <w:rPr>
          <w:rFonts w:ascii="Times New Roman" w:hAnsi="Times New Roman" w:cs="Times New Roman"/>
          <w:b/>
          <w:bCs w:val="0"/>
          <w:sz w:val="24"/>
          <w:szCs w:val="24"/>
        </w:rPr>
        <w:t>Student Responsibility</w:t>
      </w:r>
      <w:r w:rsidR="001C7ED6" w:rsidRPr="006D7937">
        <w:rPr>
          <w:rFonts w:ascii="Times New Roman" w:hAnsi="Times New Roman" w:cs="Times New Roman"/>
          <w:b/>
          <w:bCs w:val="0"/>
          <w:sz w:val="24"/>
          <w:szCs w:val="24"/>
        </w:rPr>
        <w:t xml:space="preserve"> </w:t>
      </w:r>
    </w:p>
    <w:p w14:paraId="6B4CA8C6" w14:textId="189B865F" w:rsidR="00AE6871" w:rsidRPr="002D77A5" w:rsidRDefault="00AE6871" w:rsidP="00AE6871"/>
    <w:p w14:paraId="1BD533E4" w14:textId="77777777" w:rsidR="006D7937" w:rsidRPr="006D7937" w:rsidRDefault="006D7937" w:rsidP="006D7937">
      <w:pPr>
        <w:pStyle w:val="Heading2"/>
        <w:rPr>
          <w:rFonts w:ascii="Times New Roman" w:hAnsi="Times New Roman" w:cs="Times New Roman"/>
          <w:b/>
          <w:bCs w:val="0"/>
          <w:sz w:val="24"/>
          <w:szCs w:val="24"/>
        </w:rPr>
      </w:pPr>
      <w:r w:rsidRPr="006D7937">
        <w:rPr>
          <w:rFonts w:ascii="Times New Roman" w:hAnsi="Times New Roman" w:cs="Times New Roman"/>
          <w:b/>
          <w:bCs w:val="0"/>
          <w:sz w:val="24"/>
          <w:szCs w:val="24"/>
        </w:rPr>
        <w:t xml:space="preserve">Plagiarism Policy </w:t>
      </w:r>
    </w:p>
    <w:p w14:paraId="122E7899" w14:textId="7CF776C9" w:rsidR="006D7937" w:rsidRPr="006D7937" w:rsidRDefault="006D7937" w:rsidP="006D7937"/>
    <w:p w14:paraId="6B4CA8C9" w14:textId="7B576DA8" w:rsidR="000A20B6" w:rsidRDefault="000A20B6" w:rsidP="000A20B6"/>
    <w:p w14:paraId="57610D52" w14:textId="2C581D0D" w:rsidR="005E4594" w:rsidRPr="00835DBB" w:rsidRDefault="005E4594" w:rsidP="005E4594">
      <w:pPr>
        <w:pStyle w:val="Heading1"/>
        <w:rPr>
          <w:rFonts w:ascii="Times New Roman" w:hAnsi="Times New Roman" w:cs="Times New Roman"/>
        </w:rPr>
      </w:pPr>
      <w:r>
        <w:rPr>
          <w:rFonts w:ascii="Times New Roman" w:hAnsi="Times New Roman" w:cs="Times New Roman"/>
        </w:rPr>
        <w:lastRenderedPageBreak/>
        <w:t>Grading</w:t>
      </w:r>
    </w:p>
    <w:p w14:paraId="4C46C52E" w14:textId="7F5550F1" w:rsidR="005E4594" w:rsidRPr="005E4594" w:rsidRDefault="005E4594" w:rsidP="005E4594">
      <w:pPr>
        <w:pStyle w:val="NormalWeb"/>
        <w:shd w:val="clear" w:color="auto" w:fill="FFFFFF"/>
        <w:rPr>
          <w:rFonts w:ascii="Times New Roman" w:hAnsi="Times New Roman"/>
          <w:bCs/>
        </w:rPr>
      </w:pPr>
      <w:r>
        <w:rPr>
          <w:rFonts w:ascii="Times New Roman" w:hAnsi="Times New Roman"/>
          <w:bCs/>
        </w:rPr>
        <w:t>To be provided by the instructor.</w:t>
      </w:r>
    </w:p>
    <w:p w14:paraId="6B4CA8CA" w14:textId="39EEC143" w:rsidR="0094331D" w:rsidRPr="00835DBB" w:rsidRDefault="0094331D" w:rsidP="00D5438D">
      <w:pPr>
        <w:pStyle w:val="Heading1"/>
        <w:rPr>
          <w:rFonts w:ascii="Times New Roman" w:hAnsi="Times New Roman" w:cs="Times New Roman"/>
        </w:rPr>
      </w:pPr>
      <w:r w:rsidRPr="00835DBB">
        <w:rPr>
          <w:rFonts w:ascii="Times New Roman" w:hAnsi="Times New Roman" w:cs="Times New Roman"/>
        </w:rPr>
        <w:t>Resources</w:t>
      </w:r>
    </w:p>
    <w:p w14:paraId="6B4CA8ED" w14:textId="34A71D50" w:rsidR="00702751" w:rsidRPr="007260BF" w:rsidRDefault="00C04B58" w:rsidP="00462E74">
      <w:pPr>
        <w:pStyle w:val="NormalWeb"/>
        <w:shd w:val="clear" w:color="auto" w:fill="FFFFFF"/>
        <w:rPr>
          <w:rFonts w:ascii="Times New Roman" w:hAnsi="Times New Roman"/>
          <w:bCs/>
        </w:rPr>
      </w:pPr>
      <w:r>
        <w:rPr>
          <w:rFonts w:ascii="Times New Roman" w:hAnsi="Times New Roman"/>
          <w:bCs/>
        </w:rPr>
        <w:t>Resources</w:t>
      </w:r>
      <w:r w:rsidR="001C1F30">
        <w:rPr>
          <w:rFonts w:ascii="Times New Roman" w:hAnsi="Times New Roman"/>
          <w:bCs/>
        </w:rPr>
        <w:t xml:space="preserve"> related to the University writing center, library, tutor, online resources etc., t</w:t>
      </w:r>
      <w:r w:rsidR="007260BF">
        <w:rPr>
          <w:rFonts w:ascii="Times New Roman" w:hAnsi="Times New Roman"/>
          <w:bCs/>
        </w:rPr>
        <w:t>o be provided</w:t>
      </w:r>
      <w:r w:rsidR="001C749A">
        <w:rPr>
          <w:rFonts w:ascii="Times New Roman" w:hAnsi="Times New Roman"/>
          <w:bCs/>
        </w:rPr>
        <w:t xml:space="preserve"> by the instructor.</w:t>
      </w:r>
    </w:p>
    <w:sectPr w:rsidR="00702751" w:rsidRPr="007260BF" w:rsidSect="00C00868">
      <w:headerReference w:type="default" r:id="rId9"/>
      <w:footerReference w:type="default" r:id="rId10"/>
      <w:footerReference w:type="first" r:id="rId11"/>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CAAE" w14:textId="77777777" w:rsidR="008F2368" w:rsidRDefault="008F2368">
      <w:r>
        <w:separator/>
      </w:r>
    </w:p>
  </w:endnote>
  <w:endnote w:type="continuationSeparator" w:id="0">
    <w:p w14:paraId="2954CD7F" w14:textId="77777777" w:rsidR="008F2368" w:rsidRDefault="008F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5" w14:textId="4B9B79D4" w:rsidR="00E0227B" w:rsidRDefault="00C00868" w:rsidP="00C00868">
    <w:pPr>
      <w:pStyle w:val="Footer"/>
      <w:jc w:val="center"/>
    </w:pPr>
    <w:r>
      <w:rPr>
        <w:sz w:val="20"/>
        <w:szCs w:val="20"/>
      </w:rPr>
      <w:t xml:space="preserve">IT </w:t>
    </w:r>
    <w:r w:rsidR="00AA7872">
      <w:rPr>
        <w:sz w:val="20"/>
        <w:szCs w:val="20"/>
      </w:rPr>
      <w:t>4723</w:t>
    </w:r>
    <w:r>
      <w:rPr>
        <w:sz w:val="20"/>
        <w:szCs w:val="20"/>
      </w:rPr>
      <w:t xml:space="preserve"> </w:t>
    </w:r>
    <w:r w:rsidR="000D7C7F">
      <w:rPr>
        <w:sz w:val="20"/>
        <w:szCs w:val="20"/>
      </w:rPr>
      <w:t xml:space="preserve">IT Policy and Law </w:t>
    </w:r>
    <w:r w:rsidR="000D7C7F">
      <w:rPr>
        <w:sz w:val="20"/>
        <w:szCs w:val="20"/>
      </w:rPr>
      <w:tab/>
    </w:r>
    <w:r w:rsidRPr="000916D5">
      <w:rPr>
        <w:sz w:val="20"/>
        <w:szCs w:val="20"/>
      </w:rPr>
      <w:t>Syllabus</w:t>
    </w:r>
    <w:r>
      <w:t xml:space="preserve"> </w:t>
    </w:r>
    <w:r>
      <w:tab/>
    </w:r>
    <w:r w:rsidR="000D7C7F">
      <w:t>2</w:t>
    </w:r>
  </w:p>
  <w:p w14:paraId="6B4CA8F6" w14:textId="77777777" w:rsidR="00E0227B" w:rsidRDefault="00E02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8" w14:textId="705CAB1A" w:rsidR="00E0227B" w:rsidRPr="000D7C7F" w:rsidRDefault="000D7C7F" w:rsidP="000D7C7F">
    <w:pPr>
      <w:pStyle w:val="Footer"/>
      <w:jc w:val="right"/>
    </w:pPr>
    <w:r w:rsidRPr="000D7C7F">
      <w:t>1</w:t>
    </w:r>
  </w:p>
  <w:p w14:paraId="6B4CA8FA" w14:textId="77777777" w:rsidR="00E0227B" w:rsidRDefault="00E02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67FAA" w14:textId="77777777" w:rsidR="008F2368" w:rsidRDefault="008F2368">
      <w:r>
        <w:separator/>
      </w:r>
    </w:p>
  </w:footnote>
  <w:footnote w:type="continuationSeparator" w:id="0">
    <w:p w14:paraId="50414123" w14:textId="77777777" w:rsidR="008F2368" w:rsidRDefault="008F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3" w14:textId="74DB6420" w:rsidR="00E0227B" w:rsidRDefault="00E0227B" w:rsidP="00C00868">
    <w:pPr>
      <w:pStyle w:val="Header"/>
      <w:jc w:val="center"/>
      <w:rPr>
        <w:sz w:val="20"/>
        <w:szCs w:val="20"/>
      </w:rPr>
    </w:pPr>
  </w:p>
  <w:p w14:paraId="71F39CF9" w14:textId="1F9D1A23" w:rsidR="00926AA4" w:rsidRPr="000916D5" w:rsidRDefault="00926AA4" w:rsidP="00C00868">
    <w:pPr>
      <w:pStyle w:val="Header"/>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E6A8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51BAE26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D245DA1"/>
    <w:multiLevelType w:val="hybridMultilevel"/>
    <w:tmpl w:val="55A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6C19"/>
    <w:multiLevelType w:val="hybridMultilevel"/>
    <w:tmpl w:val="B84E3E6C"/>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5340E78"/>
    <w:multiLevelType w:val="multilevel"/>
    <w:tmpl w:val="9160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AC4460"/>
    <w:multiLevelType w:val="hybridMultilevel"/>
    <w:tmpl w:val="D94E1C5A"/>
    <w:lvl w:ilvl="0" w:tplc="BC3AE918">
      <w:start w:val="1"/>
      <w:numFmt w:val="decimal"/>
      <w:pStyle w:val="Numbered"/>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2A3B5057"/>
    <w:multiLevelType w:val="hybridMultilevel"/>
    <w:tmpl w:val="AF9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94577"/>
    <w:multiLevelType w:val="hybridMultilevel"/>
    <w:tmpl w:val="50648F4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E72513"/>
    <w:multiLevelType w:val="hybridMultilevel"/>
    <w:tmpl w:val="B48ACAA4"/>
    <w:lvl w:ilvl="0" w:tplc="FFFFFFFF">
      <w:start w:val="1"/>
      <w:numFmt w:val="decimal"/>
      <w:lvlText w:val="%1."/>
      <w:lvlJc w:val="left"/>
      <w:pPr>
        <w:tabs>
          <w:tab w:val="num" w:pos="720"/>
        </w:tabs>
        <w:ind w:left="720" w:hanging="360"/>
      </w:pPr>
      <w:rPr>
        <w:rFonts w:hint="default"/>
        <w:sz w:val="20"/>
      </w:rPr>
    </w:lvl>
    <w:lvl w:ilvl="1" w:tplc="04090001">
      <w:start w:val="1"/>
      <w:numFmt w:val="bullet"/>
      <w:lvlText w:val=""/>
      <w:lvlJc w:val="left"/>
      <w:pPr>
        <w:ind w:left="1440" w:hanging="360"/>
      </w:pPr>
      <w:rPr>
        <w:rFonts w:ascii="Symbol" w:hAnsi="Symbol" w:hint="default"/>
        <w:sz w:val="20"/>
      </w:rPr>
    </w:lvl>
    <w:lvl w:ilvl="2" w:tplc="FFFFFFFF" w:tentative="1">
      <w:start w:val="1"/>
      <w:numFmt w:val="lowerRoman"/>
      <w:lvlText w:val="%3."/>
      <w:lvlJc w:val="right"/>
      <w:pPr>
        <w:tabs>
          <w:tab w:val="num" w:pos="2160"/>
        </w:tabs>
        <w:ind w:left="2160" w:hanging="180"/>
      </w:pPr>
      <w:rPr>
        <w:rFonts w:hint="default"/>
        <w:sz w:val="20"/>
      </w:rPr>
    </w:lvl>
    <w:lvl w:ilvl="3" w:tplc="FFFFFFFF" w:tentative="1">
      <w:start w:val="1"/>
      <w:numFmt w:val="decimal"/>
      <w:lvlText w:val="%4."/>
      <w:lvlJc w:val="left"/>
      <w:pPr>
        <w:tabs>
          <w:tab w:val="num" w:pos="2880"/>
        </w:tabs>
        <w:ind w:left="2880" w:hanging="360"/>
      </w:pPr>
      <w:rPr>
        <w:rFonts w:hint="default"/>
        <w:sz w:val="20"/>
      </w:rPr>
    </w:lvl>
    <w:lvl w:ilvl="4" w:tplc="FFFFFFFF" w:tentative="1">
      <w:start w:val="1"/>
      <w:numFmt w:val="lowerLetter"/>
      <w:lvlText w:val="%5."/>
      <w:lvlJc w:val="left"/>
      <w:pPr>
        <w:tabs>
          <w:tab w:val="num" w:pos="3600"/>
        </w:tabs>
        <w:ind w:left="3600" w:hanging="360"/>
      </w:pPr>
      <w:rPr>
        <w:rFonts w:hint="default"/>
        <w:sz w:val="20"/>
      </w:rPr>
    </w:lvl>
    <w:lvl w:ilvl="5" w:tplc="FFFFFFFF" w:tentative="1">
      <w:start w:val="1"/>
      <w:numFmt w:val="lowerRoman"/>
      <w:lvlText w:val="%6."/>
      <w:lvlJc w:val="right"/>
      <w:pPr>
        <w:tabs>
          <w:tab w:val="num" w:pos="4320"/>
        </w:tabs>
        <w:ind w:left="4320" w:hanging="180"/>
      </w:pPr>
      <w:rPr>
        <w:rFonts w:hint="default"/>
        <w:sz w:val="20"/>
      </w:rPr>
    </w:lvl>
    <w:lvl w:ilvl="6" w:tplc="FFFFFFFF" w:tentative="1">
      <w:start w:val="1"/>
      <w:numFmt w:val="decimal"/>
      <w:lvlText w:val="%7."/>
      <w:lvlJc w:val="left"/>
      <w:pPr>
        <w:tabs>
          <w:tab w:val="num" w:pos="5040"/>
        </w:tabs>
        <w:ind w:left="5040" w:hanging="360"/>
      </w:pPr>
      <w:rPr>
        <w:rFonts w:hint="default"/>
        <w:sz w:val="20"/>
      </w:rPr>
    </w:lvl>
    <w:lvl w:ilvl="7" w:tplc="FFFFFFFF" w:tentative="1">
      <w:start w:val="1"/>
      <w:numFmt w:val="lowerLetter"/>
      <w:lvlText w:val="%8."/>
      <w:lvlJc w:val="left"/>
      <w:pPr>
        <w:tabs>
          <w:tab w:val="num" w:pos="5760"/>
        </w:tabs>
        <w:ind w:left="5760" w:hanging="360"/>
      </w:pPr>
      <w:rPr>
        <w:rFonts w:hint="default"/>
        <w:sz w:val="20"/>
      </w:rPr>
    </w:lvl>
    <w:lvl w:ilvl="8" w:tplc="FFFFFFFF" w:tentative="1">
      <w:start w:val="1"/>
      <w:numFmt w:val="lowerRoman"/>
      <w:lvlText w:val="%9."/>
      <w:lvlJc w:val="right"/>
      <w:pPr>
        <w:tabs>
          <w:tab w:val="num" w:pos="6480"/>
        </w:tabs>
        <w:ind w:left="6480" w:hanging="180"/>
      </w:pPr>
      <w:rPr>
        <w:rFonts w:hint="default"/>
        <w:sz w:val="20"/>
      </w:rPr>
    </w:lvl>
  </w:abstractNum>
  <w:abstractNum w:abstractNumId="10" w15:restartNumberingAfterBreak="0">
    <w:nsid w:val="3CA26227"/>
    <w:multiLevelType w:val="hybridMultilevel"/>
    <w:tmpl w:val="3D683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C2278"/>
    <w:multiLevelType w:val="multilevel"/>
    <w:tmpl w:val="4104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393ACC"/>
    <w:multiLevelType w:val="hybridMultilevel"/>
    <w:tmpl w:val="D64E2CE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2A7C8A"/>
    <w:multiLevelType w:val="hybridMultilevel"/>
    <w:tmpl w:val="F98E6AF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5474F4B"/>
    <w:multiLevelType w:val="multilevel"/>
    <w:tmpl w:val="4E88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080473"/>
    <w:multiLevelType w:val="multilevel"/>
    <w:tmpl w:val="E370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9E4D2D"/>
    <w:multiLevelType w:val="hybridMultilevel"/>
    <w:tmpl w:val="F376957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2CC0A95"/>
    <w:multiLevelType w:val="hybridMultilevel"/>
    <w:tmpl w:val="6EF8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661F4"/>
    <w:multiLevelType w:val="hybridMultilevel"/>
    <w:tmpl w:val="416653E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5791D6C"/>
    <w:multiLevelType w:val="hybridMultilevel"/>
    <w:tmpl w:val="CB9C9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A0907"/>
    <w:multiLevelType w:val="hybridMultilevel"/>
    <w:tmpl w:val="09F8BB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F1E11D6"/>
    <w:multiLevelType w:val="hybridMultilevel"/>
    <w:tmpl w:val="FA2CFC4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75E32C0"/>
    <w:multiLevelType w:val="hybridMultilevel"/>
    <w:tmpl w:val="4732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823E7"/>
    <w:multiLevelType w:val="hybridMultilevel"/>
    <w:tmpl w:val="0C72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03705"/>
    <w:multiLevelType w:val="hybridMultilevel"/>
    <w:tmpl w:val="D53ABFF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6"/>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1"/>
  </w:num>
  <w:num w:numId="14">
    <w:abstractNumId w:val="25"/>
  </w:num>
  <w:num w:numId="15">
    <w:abstractNumId w:val="22"/>
  </w:num>
  <w:num w:numId="16">
    <w:abstractNumId w:val="19"/>
  </w:num>
  <w:num w:numId="17">
    <w:abstractNumId w:val="12"/>
  </w:num>
  <w:num w:numId="18">
    <w:abstractNumId w:val="14"/>
  </w:num>
  <w:num w:numId="19">
    <w:abstractNumId w:val="4"/>
  </w:num>
  <w:num w:numId="20">
    <w:abstractNumId w:val="18"/>
  </w:num>
  <w:num w:numId="21">
    <w:abstractNumId w:val="2"/>
  </w:num>
  <w:num w:numId="22">
    <w:abstractNumId w:val="23"/>
  </w:num>
  <w:num w:numId="23">
    <w:abstractNumId w:val="20"/>
  </w:num>
  <w:num w:numId="24">
    <w:abstractNumId w:val="16"/>
  </w:num>
  <w:num w:numId="25">
    <w:abstractNumId w:val="24"/>
  </w:num>
  <w:num w:numId="26">
    <w:abstractNumId w:val="0"/>
  </w:num>
  <w:num w:numId="27">
    <w:abstractNumId w:val="5"/>
  </w:num>
  <w:num w:numId="28">
    <w:abstractNumId w:val="11"/>
  </w:num>
  <w:num w:numId="29">
    <w:abstractNumId w:val="9"/>
  </w:num>
  <w:num w:numId="30">
    <w:abstractNumId w:val="15"/>
  </w:num>
  <w:num w:numId="31">
    <w:abstractNumId w:val="10"/>
  </w:num>
  <w:num w:numId="32">
    <w:abstractNumId w:val="13"/>
  </w:num>
  <w:num w:numId="33">
    <w:abstractNumId w:val="3"/>
  </w:num>
  <w:num w:numId="3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6F"/>
    <w:rsid w:val="00003D94"/>
    <w:rsid w:val="000056B6"/>
    <w:rsid w:val="0002727A"/>
    <w:rsid w:val="0002731E"/>
    <w:rsid w:val="0004093C"/>
    <w:rsid w:val="00060BBF"/>
    <w:rsid w:val="00076649"/>
    <w:rsid w:val="0008151E"/>
    <w:rsid w:val="000916D5"/>
    <w:rsid w:val="000A06C3"/>
    <w:rsid w:val="000A1573"/>
    <w:rsid w:val="000A20B6"/>
    <w:rsid w:val="000A4AEB"/>
    <w:rsid w:val="000A5DA7"/>
    <w:rsid w:val="000C45E4"/>
    <w:rsid w:val="000C4A5F"/>
    <w:rsid w:val="000D4D82"/>
    <w:rsid w:val="000D7C7F"/>
    <w:rsid w:val="000E02C8"/>
    <w:rsid w:val="000E7ADB"/>
    <w:rsid w:val="000F25CC"/>
    <w:rsid w:val="00113A18"/>
    <w:rsid w:val="00120D16"/>
    <w:rsid w:val="00123528"/>
    <w:rsid w:val="00124A72"/>
    <w:rsid w:val="0013146F"/>
    <w:rsid w:val="00133FDF"/>
    <w:rsid w:val="00143B4B"/>
    <w:rsid w:val="001571E2"/>
    <w:rsid w:val="00165FF3"/>
    <w:rsid w:val="00170B7E"/>
    <w:rsid w:val="0017652F"/>
    <w:rsid w:val="001A46F2"/>
    <w:rsid w:val="001A5B54"/>
    <w:rsid w:val="001B00BF"/>
    <w:rsid w:val="001B0D50"/>
    <w:rsid w:val="001B781B"/>
    <w:rsid w:val="001C1F30"/>
    <w:rsid w:val="001C749A"/>
    <w:rsid w:val="001C7ED6"/>
    <w:rsid w:val="001D7E87"/>
    <w:rsid w:val="001E039E"/>
    <w:rsid w:val="001E0E43"/>
    <w:rsid w:val="001F5709"/>
    <w:rsid w:val="001F6FE9"/>
    <w:rsid w:val="00205DCB"/>
    <w:rsid w:val="00207663"/>
    <w:rsid w:val="00211385"/>
    <w:rsid w:val="00212BD5"/>
    <w:rsid w:val="00213A00"/>
    <w:rsid w:val="00215BB2"/>
    <w:rsid w:val="0022347B"/>
    <w:rsid w:val="00225E3B"/>
    <w:rsid w:val="002431D7"/>
    <w:rsid w:val="00245FB8"/>
    <w:rsid w:val="0024671D"/>
    <w:rsid w:val="00256ACC"/>
    <w:rsid w:val="00262B94"/>
    <w:rsid w:val="002658E0"/>
    <w:rsid w:val="002673A2"/>
    <w:rsid w:val="00274BEE"/>
    <w:rsid w:val="00285020"/>
    <w:rsid w:val="00287F8C"/>
    <w:rsid w:val="00295314"/>
    <w:rsid w:val="002C0970"/>
    <w:rsid w:val="002C09BE"/>
    <w:rsid w:val="002C0F3B"/>
    <w:rsid w:val="002C1C77"/>
    <w:rsid w:val="002C4095"/>
    <w:rsid w:val="002D1710"/>
    <w:rsid w:val="002D77A5"/>
    <w:rsid w:val="002F335B"/>
    <w:rsid w:val="00301A40"/>
    <w:rsid w:val="00305013"/>
    <w:rsid w:val="00305D11"/>
    <w:rsid w:val="0030792A"/>
    <w:rsid w:val="00320755"/>
    <w:rsid w:val="003239DF"/>
    <w:rsid w:val="003341EB"/>
    <w:rsid w:val="003449A1"/>
    <w:rsid w:val="003542FD"/>
    <w:rsid w:val="00355E02"/>
    <w:rsid w:val="003570C2"/>
    <w:rsid w:val="00365F8F"/>
    <w:rsid w:val="00371649"/>
    <w:rsid w:val="00375B51"/>
    <w:rsid w:val="00385C73"/>
    <w:rsid w:val="003951A1"/>
    <w:rsid w:val="003A4E80"/>
    <w:rsid w:val="003B0EDB"/>
    <w:rsid w:val="003B4ABC"/>
    <w:rsid w:val="003C2B15"/>
    <w:rsid w:val="003C6084"/>
    <w:rsid w:val="003D2534"/>
    <w:rsid w:val="003E2117"/>
    <w:rsid w:val="003E2AC5"/>
    <w:rsid w:val="003E5213"/>
    <w:rsid w:val="003F3DA2"/>
    <w:rsid w:val="00401D47"/>
    <w:rsid w:val="00413E73"/>
    <w:rsid w:val="00422428"/>
    <w:rsid w:val="00457C80"/>
    <w:rsid w:val="00462E74"/>
    <w:rsid w:val="00473210"/>
    <w:rsid w:val="00480117"/>
    <w:rsid w:val="00482CE7"/>
    <w:rsid w:val="004A5469"/>
    <w:rsid w:val="004A6BB2"/>
    <w:rsid w:val="004B0D9A"/>
    <w:rsid w:val="004B7EA2"/>
    <w:rsid w:val="004C52DF"/>
    <w:rsid w:val="004E48F6"/>
    <w:rsid w:val="00500186"/>
    <w:rsid w:val="005056C3"/>
    <w:rsid w:val="00506962"/>
    <w:rsid w:val="00507BE1"/>
    <w:rsid w:val="005105E1"/>
    <w:rsid w:val="005129C2"/>
    <w:rsid w:val="00520DF4"/>
    <w:rsid w:val="005251FD"/>
    <w:rsid w:val="00534A51"/>
    <w:rsid w:val="00536EB7"/>
    <w:rsid w:val="00543F1D"/>
    <w:rsid w:val="00546D2C"/>
    <w:rsid w:val="005470E6"/>
    <w:rsid w:val="00556632"/>
    <w:rsid w:val="00561C57"/>
    <w:rsid w:val="0056218A"/>
    <w:rsid w:val="005774BD"/>
    <w:rsid w:val="0058369C"/>
    <w:rsid w:val="00583953"/>
    <w:rsid w:val="00590C98"/>
    <w:rsid w:val="00590F13"/>
    <w:rsid w:val="00591246"/>
    <w:rsid w:val="00594C2F"/>
    <w:rsid w:val="00597840"/>
    <w:rsid w:val="005C7D2D"/>
    <w:rsid w:val="005D1BFB"/>
    <w:rsid w:val="005E4594"/>
    <w:rsid w:val="005F7E33"/>
    <w:rsid w:val="0060057C"/>
    <w:rsid w:val="00604628"/>
    <w:rsid w:val="00614E79"/>
    <w:rsid w:val="00614ECE"/>
    <w:rsid w:val="00614FDC"/>
    <w:rsid w:val="006211F6"/>
    <w:rsid w:val="006253FC"/>
    <w:rsid w:val="00630047"/>
    <w:rsid w:val="00640764"/>
    <w:rsid w:val="006473DE"/>
    <w:rsid w:val="006514A2"/>
    <w:rsid w:val="0066289B"/>
    <w:rsid w:val="00663722"/>
    <w:rsid w:val="006662CF"/>
    <w:rsid w:val="00673D93"/>
    <w:rsid w:val="006855D0"/>
    <w:rsid w:val="00692A89"/>
    <w:rsid w:val="006942F2"/>
    <w:rsid w:val="006965B5"/>
    <w:rsid w:val="00696FE9"/>
    <w:rsid w:val="006A01C1"/>
    <w:rsid w:val="006B6AA5"/>
    <w:rsid w:val="006B7522"/>
    <w:rsid w:val="006D36EC"/>
    <w:rsid w:val="006D7937"/>
    <w:rsid w:val="006E6052"/>
    <w:rsid w:val="006E64F8"/>
    <w:rsid w:val="006E7330"/>
    <w:rsid w:val="006F1BBD"/>
    <w:rsid w:val="00702751"/>
    <w:rsid w:val="00714DB4"/>
    <w:rsid w:val="0072036F"/>
    <w:rsid w:val="00722E4D"/>
    <w:rsid w:val="007260BF"/>
    <w:rsid w:val="00733447"/>
    <w:rsid w:val="00733594"/>
    <w:rsid w:val="00745805"/>
    <w:rsid w:val="00750F77"/>
    <w:rsid w:val="007608F9"/>
    <w:rsid w:val="00761825"/>
    <w:rsid w:val="00772322"/>
    <w:rsid w:val="0077233E"/>
    <w:rsid w:val="00790646"/>
    <w:rsid w:val="007C2848"/>
    <w:rsid w:val="007C59C4"/>
    <w:rsid w:val="007C5C29"/>
    <w:rsid w:val="007E38B9"/>
    <w:rsid w:val="007E58CE"/>
    <w:rsid w:val="007F0F01"/>
    <w:rsid w:val="00800783"/>
    <w:rsid w:val="0082580D"/>
    <w:rsid w:val="00832B67"/>
    <w:rsid w:val="00833318"/>
    <w:rsid w:val="00835DBB"/>
    <w:rsid w:val="00840660"/>
    <w:rsid w:val="00843B85"/>
    <w:rsid w:val="00852589"/>
    <w:rsid w:val="00853A13"/>
    <w:rsid w:val="00862DB2"/>
    <w:rsid w:val="008658C0"/>
    <w:rsid w:val="008913D7"/>
    <w:rsid w:val="008B2C3B"/>
    <w:rsid w:val="008D10F8"/>
    <w:rsid w:val="008D78C2"/>
    <w:rsid w:val="008E6AA9"/>
    <w:rsid w:val="008F2368"/>
    <w:rsid w:val="008F4FDE"/>
    <w:rsid w:val="00904AC7"/>
    <w:rsid w:val="009070A6"/>
    <w:rsid w:val="00907171"/>
    <w:rsid w:val="009129E3"/>
    <w:rsid w:val="00914F52"/>
    <w:rsid w:val="00926AA4"/>
    <w:rsid w:val="00932096"/>
    <w:rsid w:val="00933596"/>
    <w:rsid w:val="009352F5"/>
    <w:rsid w:val="0094054E"/>
    <w:rsid w:val="0094331D"/>
    <w:rsid w:val="00945EFC"/>
    <w:rsid w:val="00951FF5"/>
    <w:rsid w:val="00952016"/>
    <w:rsid w:val="00955EDA"/>
    <w:rsid w:val="009565AA"/>
    <w:rsid w:val="009655E6"/>
    <w:rsid w:val="0097793A"/>
    <w:rsid w:val="0098688B"/>
    <w:rsid w:val="00993133"/>
    <w:rsid w:val="009A053F"/>
    <w:rsid w:val="009A4E25"/>
    <w:rsid w:val="009A4E39"/>
    <w:rsid w:val="009B7541"/>
    <w:rsid w:val="009C4600"/>
    <w:rsid w:val="009C7047"/>
    <w:rsid w:val="009D2AAB"/>
    <w:rsid w:val="009F4741"/>
    <w:rsid w:val="00A04281"/>
    <w:rsid w:val="00A30EBC"/>
    <w:rsid w:val="00A32CEB"/>
    <w:rsid w:val="00A34789"/>
    <w:rsid w:val="00A37D31"/>
    <w:rsid w:val="00A40B07"/>
    <w:rsid w:val="00A45255"/>
    <w:rsid w:val="00A46E07"/>
    <w:rsid w:val="00A47FEE"/>
    <w:rsid w:val="00A63FC4"/>
    <w:rsid w:val="00A91E65"/>
    <w:rsid w:val="00A92920"/>
    <w:rsid w:val="00AA7872"/>
    <w:rsid w:val="00AB4DD5"/>
    <w:rsid w:val="00AB55BD"/>
    <w:rsid w:val="00AC0C49"/>
    <w:rsid w:val="00AC3767"/>
    <w:rsid w:val="00AC4AB3"/>
    <w:rsid w:val="00AD2FE6"/>
    <w:rsid w:val="00AD7D10"/>
    <w:rsid w:val="00AE6871"/>
    <w:rsid w:val="00AF2022"/>
    <w:rsid w:val="00AF4FA3"/>
    <w:rsid w:val="00AF7359"/>
    <w:rsid w:val="00B0340B"/>
    <w:rsid w:val="00B055BF"/>
    <w:rsid w:val="00B07202"/>
    <w:rsid w:val="00B16A50"/>
    <w:rsid w:val="00B30C8F"/>
    <w:rsid w:val="00B44133"/>
    <w:rsid w:val="00B52555"/>
    <w:rsid w:val="00B544A7"/>
    <w:rsid w:val="00B54814"/>
    <w:rsid w:val="00B55ADC"/>
    <w:rsid w:val="00B71467"/>
    <w:rsid w:val="00B72427"/>
    <w:rsid w:val="00B75A63"/>
    <w:rsid w:val="00B8172D"/>
    <w:rsid w:val="00B81C96"/>
    <w:rsid w:val="00B82F5F"/>
    <w:rsid w:val="00B857C9"/>
    <w:rsid w:val="00B87D1B"/>
    <w:rsid w:val="00B95511"/>
    <w:rsid w:val="00BA1F83"/>
    <w:rsid w:val="00BA56B3"/>
    <w:rsid w:val="00BB11FF"/>
    <w:rsid w:val="00BD47C9"/>
    <w:rsid w:val="00BE12BF"/>
    <w:rsid w:val="00BE1B87"/>
    <w:rsid w:val="00BE3B38"/>
    <w:rsid w:val="00BF29C3"/>
    <w:rsid w:val="00C00868"/>
    <w:rsid w:val="00C04B58"/>
    <w:rsid w:val="00C12AF5"/>
    <w:rsid w:val="00C14F67"/>
    <w:rsid w:val="00C305B7"/>
    <w:rsid w:val="00C328DF"/>
    <w:rsid w:val="00C33FDE"/>
    <w:rsid w:val="00C42262"/>
    <w:rsid w:val="00C447C7"/>
    <w:rsid w:val="00C44CC2"/>
    <w:rsid w:val="00C53BD5"/>
    <w:rsid w:val="00C54CAB"/>
    <w:rsid w:val="00C57858"/>
    <w:rsid w:val="00C74BB8"/>
    <w:rsid w:val="00C82D41"/>
    <w:rsid w:val="00C83D0F"/>
    <w:rsid w:val="00C87AA6"/>
    <w:rsid w:val="00CA729F"/>
    <w:rsid w:val="00CD0129"/>
    <w:rsid w:val="00CD392C"/>
    <w:rsid w:val="00CD65CA"/>
    <w:rsid w:val="00CE722F"/>
    <w:rsid w:val="00D0272D"/>
    <w:rsid w:val="00D038B9"/>
    <w:rsid w:val="00D13AB2"/>
    <w:rsid w:val="00D222E6"/>
    <w:rsid w:val="00D33234"/>
    <w:rsid w:val="00D35904"/>
    <w:rsid w:val="00D414DA"/>
    <w:rsid w:val="00D41BC1"/>
    <w:rsid w:val="00D442CC"/>
    <w:rsid w:val="00D45D45"/>
    <w:rsid w:val="00D463BF"/>
    <w:rsid w:val="00D5438D"/>
    <w:rsid w:val="00D54DF8"/>
    <w:rsid w:val="00D554DE"/>
    <w:rsid w:val="00D557BA"/>
    <w:rsid w:val="00D71BDA"/>
    <w:rsid w:val="00D74F51"/>
    <w:rsid w:val="00D76B51"/>
    <w:rsid w:val="00D76D87"/>
    <w:rsid w:val="00D9127C"/>
    <w:rsid w:val="00D959E7"/>
    <w:rsid w:val="00DA386A"/>
    <w:rsid w:val="00DA7C9B"/>
    <w:rsid w:val="00DC0B35"/>
    <w:rsid w:val="00DD2545"/>
    <w:rsid w:val="00DE148F"/>
    <w:rsid w:val="00DE756B"/>
    <w:rsid w:val="00DF0C6E"/>
    <w:rsid w:val="00DF404F"/>
    <w:rsid w:val="00E0227B"/>
    <w:rsid w:val="00E0380E"/>
    <w:rsid w:val="00E12652"/>
    <w:rsid w:val="00E12EB9"/>
    <w:rsid w:val="00E14821"/>
    <w:rsid w:val="00E178C6"/>
    <w:rsid w:val="00E21726"/>
    <w:rsid w:val="00E2312A"/>
    <w:rsid w:val="00E30E9A"/>
    <w:rsid w:val="00E331AB"/>
    <w:rsid w:val="00E43B92"/>
    <w:rsid w:val="00E44F04"/>
    <w:rsid w:val="00E51E27"/>
    <w:rsid w:val="00E629AD"/>
    <w:rsid w:val="00E65630"/>
    <w:rsid w:val="00E73939"/>
    <w:rsid w:val="00E87108"/>
    <w:rsid w:val="00E900DC"/>
    <w:rsid w:val="00EA2050"/>
    <w:rsid w:val="00EA7263"/>
    <w:rsid w:val="00EB7DF0"/>
    <w:rsid w:val="00EB7E12"/>
    <w:rsid w:val="00ED10E4"/>
    <w:rsid w:val="00ED72D7"/>
    <w:rsid w:val="00EE2C4D"/>
    <w:rsid w:val="00EF2184"/>
    <w:rsid w:val="00EF520F"/>
    <w:rsid w:val="00F02BE5"/>
    <w:rsid w:val="00F152EA"/>
    <w:rsid w:val="00F30B30"/>
    <w:rsid w:val="00F42FFE"/>
    <w:rsid w:val="00F52DD5"/>
    <w:rsid w:val="00F61237"/>
    <w:rsid w:val="00F65DD8"/>
    <w:rsid w:val="00F76D10"/>
    <w:rsid w:val="00F83B08"/>
    <w:rsid w:val="00F84B14"/>
    <w:rsid w:val="00F85286"/>
    <w:rsid w:val="00F87595"/>
    <w:rsid w:val="00F913B9"/>
    <w:rsid w:val="00FA361D"/>
    <w:rsid w:val="00FA3A70"/>
    <w:rsid w:val="00FA63DE"/>
    <w:rsid w:val="00FB0E23"/>
    <w:rsid w:val="00FB161E"/>
    <w:rsid w:val="00FB4211"/>
    <w:rsid w:val="00FC63DC"/>
    <w:rsid w:val="00FD3EA4"/>
    <w:rsid w:val="00FE4A14"/>
    <w:rsid w:val="00FF247B"/>
    <w:rsid w:val="00FF2FD4"/>
    <w:rsid w:val="00FF48DA"/>
    <w:rsid w:val="00FF56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CA814"/>
  <w15:docId w15:val="{B81F643F-51E7-48B7-98F2-36CF1E88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9A1"/>
    <w:rPr>
      <w:sz w:val="24"/>
      <w:szCs w:val="24"/>
    </w:rPr>
  </w:style>
  <w:style w:type="paragraph" w:styleId="Heading1">
    <w:name w:val="heading 1"/>
    <w:basedOn w:val="Normal"/>
    <w:next w:val="Normal"/>
    <w:qFormat/>
    <w:rsid w:val="00D5438D"/>
    <w:pPr>
      <w:keepNext/>
      <w:shd w:val="clear" w:color="auto" w:fill="FFB81C"/>
      <w:spacing w:before="240" w:after="60"/>
      <w:jc w:val="center"/>
      <w:outlineLvl w:val="0"/>
    </w:pPr>
    <w:rPr>
      <w:rFonts w:ascii="Verdana" w:hAnsi="Verdana" w:cs="Arial"/>
      <w:b/>
      <w:bCs/>
      <w:color w:val="000000"/>
      <w:kern w:val="32"/>
      <w:sz w:val="32"/>
      <w:szCs w:val="32"/>
    </w:rPr>
  </w:style>
  <w:style w:type="paragraph" w:styleId="Heading2">
    <w:name w:val="heading 2"/>
    <w:basedOn w:val="Normal"/>
    <w:next w:val="Normal"/>
    <w:link w:val="Heading2Char"/>
    <w:qFormat/>
    <w:rsid w:val="00D5438D"/>
    <w:pPr>
      <w:keepNext/>
      <w:pBdr>
        <w:bottom w:val="single" w:sz="18" w:space="1" w:color="FFB81C"/>
      </w:pBdr>
      <w:spacing w:before="240" w:after="60"/>
      <w:outlineLvl w:val="1"/>
    </w:pPr>
    <w:rPr>
      <w:rFonts w:ascii="Verdana" w:hAnsi="Verdana" w:cs="Arial"/>
      <w:bCs/>
      <w:iCs/>
      <w:color w:val="000000"/>
      <w:sz w:val="28"/>
      <w:szCs w:val="28"/>
    </w:rPr>
  </w:style>
  <w:style w:type="paragraph" w:styleId="Heading3">
    <w:name w:val="heading 3"/>
    <w:basedOn w:val="Normal"/>
    <w:next w:val="Normal"/>
    <w:qFormat/>
    <w:rsid w:val="00945EFC"/>
    <w:pPr>
      <w:keepNext/>
      <w:spacing w:before="240" w:after="60"/>
      <w:outlineLvl w:val="2"/>
    </w:pPr>
    <w:rPr>
      <w:rFonts w:ascii="Verdana" w:hAnsi="Verdana" w:cs="Arial"/>
      <w:b/>
      <w:bCs/>
      <w:color w:val="000080"/>
      <w:szCs w:val="26"/>
    </w:rPr>
  </w:style>
  <w:style w:type="paragraph" w:styleId="Heading4">
    <w:name w:val="heading 4"/>
    <w:basedOn w:val="Normal"/>
    <w:next w:val="Normal"/>
    <w:qFormat/>
    <w:rsid w:val="00945EFC"/>
    <w:pPr>
      <w:keepNext/>
      <w:spacing w:before="240" w:after="60"/>
      <w:outlineLvl w:val="3"/>
    </w:pPr>
    <w:rPr>
      <w:rFonts w:ascii="Verdana" w:hAnsi="Verdana"/>
      <w:b/>
      <w:bCs/>
      <w:sz w:val="22"/>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next w:val="Normal"/>
    <w:rsid w:val="00945EFC"/>
    <w:pPr>
      <w:tabs>
        <w:tab w:val="num" w:pos="720"/>
      </w:tabs>
      <w:ind w:left="720" w:hanging="360"/>
    </w:pPr>
  </w:style>
  <w:style w:type="paragraph" w:customStyle="1" w:styleId="Numbered">
    <w:name w:val="Numbered"/>
    <w:basedOn w:val="Normal"/>
    <w:next w:val="Normal"/>
    <w:rsid w:val="00871DAC"/>
    <w:pPr>
      <w:numPr>
        <w:numId w:val="2"/>
      </w:numPr>
    </w:pPr>
  </w:style>
  <w:style w:type="character" w:customStyle="1" w:styleId="Bold">
    <w:name w:val="Bold"/>
    <w:rsid w:val="00894E4A"/>
    <w:rPr>
      <w:b/>
    </w:rPr>
  </w:style>
  <w:style w:type="character" w:customStyle="1" w:styleId="Italic">
    <w:name w:val="Italic"/>
    <w:rsid w:val="00894E4A"/>
    <w:rPr>
      <w:i/>
    </w:rPr>
  </w:style>
  <w:style w:type="character" w:styleId="Hyperlink">
    <w:name w:val="Hyperlink"/>
    <w:rsid w:val="00203A0D"/>
    <w:rPr>
      <w:rFonts w:ascii="Times New Roman" w:hAnsi="Times New Roman"/>
      <w:color w:val="0000FF"/>
      <w:sz w:val="24"/>
      <w:u w:val="single"/>
    </w:rPr>
  </w:style>
  <w:style w:type="character" w:styleId="CommentReference">
    <w:name w:val="annotation reference"/>
    <w:semiHidden/>
    <w:locked/>
    <w:rsid w:val="00684822"/>
    <w:rPr>
      <w:sz w:val="16"/>
      <w:szCs w:val="16"/>
    </w:rPr>
  </w:style>
  <w:style w:type="paragraph" w:styleId="CommentText">
    <w:name w:val="annotation text"/>
    <w:basedOn w:val="Normal"/>
    <w:semiHidden/>
    <w:locked/>
    <w:rsid w:val="00684822"/>
    <w:rPr>
      <w:sz w:val="20"/>
      <w:szCs w:val="20"/>
    </w:rPr>
  </w:style>
  <w:style w:type="paragraph" w:styleId="BalloonText">
    <w:name w:val="Balloon Text"/>
    <w:basedOn w:val="Normal"/>
    <w:semiHidden/>
    <w:locked/>
    <w:rsid w:val="00684822"/>
    <w:rPr>
      <w:rFonts w:ascii="Tahoma" w:hAnsi="Tahoma" w:cs="Tahoma"/>
      <w:sz w:val="16"/>
      <w:szCs w:val="16"/>
    </w:rPr>
  </w:style>
  <w:style w:type="paragraph" w:styleId="CommentSubject">
    <w:name w:val="annotation subject"/>
    <w:basedOn w:val="CommentText"/>
    <w:next w:val="CommentText"/>
    <w:semiHidden/>
    <w:locked/>
    <w:rsid w:val="00684822"/>
    <w:rPr>
      <w:b/>
      <w:bCs/>
    </w:rPr>
  </w:style>
  <w:style w:type="character" w:customStyle="1" w:styleId="CharChar">
    <w:name w:val="Char Char"/>
    <w:locked/>
    <w:rsid w:val="003E2AC5"/>
    <w:rPr>
      <w:rFonts w:ascii="Verdana" w:hAnsi="Verdana" w:cs="Arial"/>
      <w:b/>
      <w:bCs/>
      <w:iCs/>
      <w:color w:val="FFFFFF"/>
      <w:sz w:val="28"/>
      <w:szCs w:val="28"/>
      <w:lang w:val="en-US" w:eastAsia="en-US" w:bidi="ar-SA"/>
    </w:rPr>
  </w:style>
  <w:style w:type="paragraph" w:styleId="FootnoteText">
    <w:name w:val="footnote text"/>
    <w:basedOn w:val="Normal"/>
    <w:semiHidden/>
    <w:locked/>
    <w:rsid w:val="00D05B94"/>
    <w:rPr>
      <w:sz w:val="20"/>
      <w:szCs w:val="20"/>
    </w:rPr>
  </w:style>
  <w:style w:type="character" w:styleId="FootnoteReference">
    <w:name w:val="footnote reference"/>
    <w:semiHidden/>
    <w:locked/>
    <w:rsid w:val="00D05B94"/>
    <w:rPr>
      <w:vertAlign w:val="superscript"/>
    </w:rPr>
  </w:style>
  <w:style w:type="character" w:styleId="Strong">
    <w:name w:val="Strong"/>
    <w:uiPriority w:val="22"/>
    <w:qFormat/>
    <w:rsid w:val="00827E66"/>
    <w:rPr>
      <w:b/>
      <w:bCs/>
    </w:rPr>
  </w:style>
  <w:style w:type="paragraph" w:customStyle="1" w:styleId="RedBold">
    <w:name w:val="Red Bold"/>
    <w:basedOn w:val="Normal"/>
    <w:rsid w:val="007749F6"/>
    <w:rPr>
      <w:b/>
      <w:color w:val="FF0000"/>
    </w:rPr>
  </w:style>
  <w:style w:type="table" w:styleId="TableGrid">
    <w:name w:val="Table Grid"/>
    <w:basedOn w:val="TableNormal"/>
    <w:rsid w:val="002A0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een2">
    <w:name w:val="Green 2"/>
    <w:basedOn w:val="Heading2"/>
    <w:next w:val="Normal"/>
    <w:rsid w:val="0084375B"/>
    <w:pPr>
      <w:shd w:val="clear" w:color="auto" w:fill="008000"/>
    </w:pPr>
  </w:style>
  <w:style w:type="paragraph" w:customStyle="1" w:styleId="Red2">
    <w:name w:val="Red 2"/>
    <w:basedOn w:val="Heading2"/>
    <w:next w:val="Normal"/>
    <w:rsid w:val="0084375B"/>
    <w:pPr>
      <w:shd w:val="clear" w:color="auto" w:fill="FF0000"/>
    </w:pPr>
  </w:style>
  <w:style w:type="character" w:styleId="FollowedHyperlink">
    <w:name w:val="FollowedHyperlink"/>
    <w:locked/>
    <w:rsid w:val="00CF026D"/>
    <w:rPr>
      <w:color w:val="800080"/>
      <w:u w:val="single"/>
    </w:rPr>
  </w:style>
  <w:style w:type="character" w:customStyle="1" w:styleId="cbstyle">
    <w:name w:val="cb_style"/>
    <w:basedOn w:val="DefaultParagraphFont"/>
    <w:rsid w:val="00BF6585"/>
  </w:style>
  <w:style w:type="character" w:customStyle="1" w:styleId="Heading2Char">
    <w:name w:val="Heading 2 Char"/>
    <w:link w:val="Heading2"/>
    <w:rsid w:val="00D5438D"/>
    <w:rPr>
      <w:rFonts w:ascii="Verdana" w:hAnsi="Verdana" w:cs="Arial"/>
      <w:bCs/>
      <w:iCs/>
      <w:color w:val="000000"/>
      <w:sz w:val="28"/>
      <w:szCs w:val="28"/>
    </w:rPr>
  </w:style>
  <w:style w:type="paragraph" w:styleId="EndnoteText">
    <w:name w:val="endnote text"/>
    <w:basedOn w:val="Normal"/>
    <w:semiHidden/>
    <w:rsid w:val="0060057C"/>
    <w:rPr>
      <w:sz w:val="20"/>
      <w:szCs w:val="20"/>
    </w:rPr>
  </w:style>
  <w:style w:type="character" w:styleId="EndnoteReference">
    <w:name w:val="endnote reference"/>
    <w:semiHidden/>
    <w:rsid w:val="0060057C"/>
    <w:rPr>
      <w:vertAlign w:val="superscript"/>
    </w:rPr>
  </w:style>
  <w:style w:type="character" w:customStyle="1" w:styleId="urlexpansion2">
    <w:name w:val="urlexpansion2"/>
    <w:basedOn w:val="DefaultParagraphFont"/>
    <w:rsid w:val="0060057C"/>
  </w:style>
  <w:style w:type="character" w:customStyle="1" w:styleId="heading">
    <w:name w:val="heading"/>
    <w:basedOn w:val="DefaultParagraphFont"/>
    <w:rsid w:val="00320755"/>
  </w:style>
  <w:style w:type="character" w:customStyle="1" w:styleId="grey">
    <w:name w:val="grey"/>
    <w:basedOn w:val="DefaultParagraphFont"/>
    <w:rsid w:val="00320755"/>
  </w:style>
  <w:style w:type="paragraph" w:customStyle="1" w:styleId="para1">
    <w:name w:val="para1"/>
    <w:basedOn w:val="Normal"/>
    <w:rsid w:val="00907171"/>
    <w:pPr>
      <w:spacing w:before="100" w:beforeAutospacing="1" w:after="100" w:afterAutospacing="1"/>
    </w:pPr>
  </w:style>
  <w:style w:type="paragraph" w:customStyle="1" w:styleId="Directions">
    <w:name w:val="Directions"/>
    <w:basedOn w:val="Normal"/>
    <w:rsid w:val="006855D0"/>
    <w:rPr>
      <w:b/>
      <w:color w:val="008000"/>
      <w:sz w:val="20"/>
      <w:szCs w:val="20"/>
    </w:rPr>
  </w:style>
  <w:style w:type="character" w:styleId="Emphasis">
    <w:name w:val="Emphasis"/>
    <w:uiPriority w:val="20"/>
    <w:qFormat/>
    <w:rsid w:val="00D71BDA"/>
    <w:rPr>
      <w:i/>
      <w:iCs/>
    </w:rPr>
  </w:style>
  <w:style w:type="paragraph" w:styleId="Header">
    <w:name w:val="header"/>
    <w:basedOn w:val="Normal"/>
    <w:rsid w:val="000916D5"/>
    <w:pPr>
      <w:tabs>
        <w:tab w:val="center" w:pos="4320"/>
        <w:tab w:val="right" w:pos="8640"/>
      </w:tabs>
    </w:pPr>
  </w:style>
  <w:style w:type="paragraph" w:styleId="Footer">
    <w:name w:val="footer"/>
    <w:basedOn w:val="Normal"/>
    <w:link w:val="FooterChar"/>
    <w:uiPriority w:val="99"/>
    <w:rsid w:val="000916D5"/>
    <w:pPr>
      <w:tabs>
        <w:tab w:val="center" w:pos="4320"/>
        <w:tab w:val="right" w:pos="8640"/>
      </w:tabs>
    </w:pPr>
  </w:style>
  <w:style w:type="character" w:styleId="PageNumber">
    <w:name w:val="page number"/>
    <w:basedOn w:val="DefaultParagraphFont"/>
    <w:rsid w:val="000916D5"/>
  </w:style>
  <w:style w:type="paragraph" w:styleId="NormalWeb">
    <w:name w:val="Normal (Web)"/>
    <w:basedOn w:val="Normal"/>
    <w:uiPriority w:val="99"/>
    <w:rsid w:val="00506962"/>
    <w:pPr>
      <w:spacing w:before="100" w:beforeAutospacing="1" w:after="100" w:afterAutospacing="1"/>
    </w:pPr>
    <w:rPr>
      <w:rFonts w:ascii="Verdana" w:hAnsi="Verdana"/>
      <w:color w:val="000000"/>
    </w:rPr>
  </w:style>
  <w:style w:type="character" w:customStyle="1" w:styleId="FooterChar">
    <w:name w:val="Footer Char"/>
    <w:link w:val="Footer"/>
    <w:uiPriority w:val="99"/>
    <w:rsid w:val="00ED72D7"/>
    <w:rPr>
      <w:sz w:val="24"/>
      <w:szCs w:val="24"/>
    </w:rPr>
  </w:style>
  <w:style w:type="paragraph" w:styleId="Title">
    <w:name w:val="Title"/>
    <w:basedOn w:val="Normal"/>
    <w:next w:val="Normal"/>
    <w:link w:val="TitleChar"/>
    <w:qFormat/>
    <w:rsid w:val="00D5438D"/>
    <w:pPr>
      <w:spacing w:before="240" w:after="60"/>
      <w:jc w:val="center"/>
      <w:outlineLvl w:val="0"/>
    </w:pPr>
    <w:rPr>
      <w:rFonts w:ascii="Arial" w:hAnsi="Arial"/>
      <w:b/>
      <w:bCs/>
      <w:kern w:val="28"/>
      <w:sz w:val="44"/>
      <w:szCs w:val="32"/>
    </w:rPr>
  </w:style>
  <w:style w:type="character" w:customStyle="1" w:styleId="TitleChar">
    <w:name w:val="Title Char"/>
    <w:link w:val="Title"/>
    <w:rsid w:val="00D5438D"/>
    <w:rPr>
      <w:rFonts w:ascii="Arial" w:eastAsia="Times New Roman" w:hAnsi="Arial" w:cs="Times New Roman"/>
      <w:b/>
      <w:bCs/>
      <w:kern w:val="28"/>
      <w:sz w:val="44"/>
      <w:szCs w:val="32"/>
    </w:rPr>
  </w:style>
  <w:style w:type="character" w:customStyle="1" w:styleId="apple-converted-space">
    <w:name w:val="apple-converted-space"/>
    <w:rsid w:val="00473210"/>
  </w:style>
  <w:style w:type="character" w:styleId="UnresolvedMention">
    <w:name w:val="Unresolved Mention"/>
    <w:basedOn w:val="DefaultParagraphFont"/>
    <w:uiPriority w:val="99"/>
    <w:semiHidden/>
    <w:unhideWhenUsed/>
    <w:rsid w:val="00EF520F"/>
    <w:rPr>
      <w:color w:val="605E5C"/>
      <w:shd w:val="clear" w:color="auto" w:fill="E1DFDD"/>
    </w:rPr>
  </w:style>
  <w:style w:type="paragraph" w:styleId="ListParagraph">
    <w:name w:val="List Paragraph"/>
    <w:basedOn w:val="Normal"/>
    <w:uiPriority w:val="34"/>
    <w:qFormat/>
    <w:rsid w:val="003F3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1634">
      <w:bodyDiv w:val="1"/>
      <w:marLeft w:val="0"/>
      <w:marRight w:val="0"/>
      <w:marTop w:val="0"/>
      <w:marBottom w:val="0"/>
      <w:divBdr>
        <w:top w:val="none" w:sz="0" w:space="0" w:color="auto"/>
        <w:left w:val="none" w:sz="0" w:space="0" w:color="auto"/>
        <w:bottom w:val="none" w:sz="0" w:space="0" w:color="auto"/>
        <w:right w:val="none" w:sz="0" w:space="0" w:color="auto"/>
      </w:divBdr>
    </w:div>
    <w:div w:id="62679837">
      <w:bodyDiv w:val="1"/>
      <w:marLeft w:val="0"/>
      <w:marRight w:val="0"/>
      <w:marTop w:val="0"/>
      <w:marBottom w:val="0"/>
      <w:divBdr>
        <w:top w:val="none" w:sz="0" w:space="0" w:color="auto"/>
        <w:left w:val="none" w:sz="0" w:space="0" w:color="auto"/>
        <w:bottom w:val="none" w:sz="0" w:space="0" w:color="auto"/>
        <w:right w:val="none" w:sz="0" w:space="0" w:color="auto"/>
      </w:divBdr>
    </w:div>
    <w:div w:id="107891544">
      <w:bodyDiv w:val="1"/>
      <w:marLeft w:val="0"/>
      <w:marRight w:val="0"/>
      <w:marTop w:val="0"/>
      <w:marBottom w:val="0"/>
      <w:divBdr>
        <w:top w:val="none" w:sz="0" w:space="0" w:color="auto"/>
        <w:left w:val="none" w:sz="0" w:space="0" w:color="auto"/>
        <w:bottom w:val="none" w:sz="0" w:space="0" w:color="auto"/>
        <w:right w:val="none" w:sz="0" w:space="0" w:color="auto"/>
      </w:divBdr>
    </w:div>
    <w:div w:id="129523976">
      <w:bodyDiv w:val="1"/>
      <w:marLeft w:val="0"/>
      <w:marRight w:val="0"/>
      <w:marTop w:val="0"/>
      <w:marBottom w:val="0"/>
      <w:divBdr>
        <w:top w:val="none" w:sz="0" w:space="0" w:color="auto"/>
        <w:left w:val="none" w:sz="0" w:space="0" w:color="auto"/>
        <w:bottom w:val="none" w:sz="0" w:space="0" w:color="auto"/>
        <w:right w:val="none" w:sz="0" w:space="0" w:color="auto"/>
      </w:divBdr>
      <w:divsChild>
        <w:div w:id="245964238">
          <w:marLeft w:val="0"/>
          <w:marRight w:val="0"/>
          <w:marTop w:val="0"/>
          <w:marBottom w:val="0"/>
          <w:divBdr>
            <w:top w:val="none" w:sz="0" w:space="0" w:color="auto"/>
            <w:left w:val="none" w:sz="0" w:space="0" w:color="auto"/>
            <w:bottom w:val="none" w:sz="0" w:space="0" w:color="auto"/>
            <w:right w:val="none" w:sz="0" w:space="0" w:color="auto"/>
          </w:divBdr>
          <w:divsChild>
            <w:div w:id="1577782984">
              <w:marLeft w:val="0"/>
              <w:marRight w:val="0"/>
              <w:marTop w:val="0"/>
              <w:marBottom w:val="0"/>
              <w:divBdr>
                <w:top w:val="none" w:sz="0" w:space="0" w:color="auto"/>
                <w:left w:val="none" w:sz="0" w:space="0" w:color="auto"/>
                <w:bottom w:val="none" w:sz="0" w:space="0" w:color="auto"/>
                <w:right w:val="none" w:sz="0" w:space="0" w:color="auto"/>
              </w:divBdr>
              <w:divsChild>
                <w:div w:id="1057168025">
                  <w:marLeft w:val="0"/>
                  <w:marRight w:val="0"/>
                  <w:marTop w:val="0"/>
                  <w:marBottom w:val="0"/>
                  <w:divBdr>
                    <w:top w:val="none" w:sz="0" w:space="0" w:color="auto"/>
                    <w:left w:val="none" w:sz="0" w:space="0" w:color="auto"/>
                    <w:bottom w:val="none" w:sz="0" w:space="0" w:color="auto"/>
                    <w:right w:val="none" w:sz="0" w:space="0" w:color="auto"/>
                  </w:divBdr>
                </w:div>
              </w:divsChild>
            </w:div>
            <w:div w:id="759957051">
              <w:marLeft w:val="0"/>
              <w:marRight w:val="0"/>
              <w:marTop w:val="0"/>
              <w:marBottom w:val="0"/>
              <w:divBdr>
                <w:top w:val="none" w:sz="0" w:space="0" w:color="auto"/>
                <w:left w:val="none" w:sz="0" w:space="0" w:color="auto"/>
                <w:bottom w:val="none" w:sz="0" w:space="0" w:color="auto"/>
                <w:right w:val="none" w:sz="0" w:space="0" w:color="auto"/>
              </w:divBdr>
              <w:divsChild>
                <w:div w:id="464809651">
                  <w:marLeft w:val="0"/>
                  <w:marRight w:val="0"/>
                  <w:marTop w:val="0"/>
                  <w:marBottom w:val="0"/>
                  <w:divBdr>
                    <w:top w:val="none" w:sz="0" w:space="0" w:color="auto"/>
                    <w:left w:val="none" w:sz="0" w:space="0" w:color="auto"/>
                    <w:bottom w:val="none" w:sz="0" w:space="0" w:color="auto"/>
                    <w:right w:val="none" w:sz="0" w:space="0" w:color="auto"/>
                  </w:divBdr>
                </w:div>
                <w:div w:id="46074147">
                  <w:marLeft w:val="0"/>
                  <w:marRight w:val="0"/>
                  <w:marTop w:val="0"/>
                  <w:marBottom w:val="0"/>
                  <w:divBdr>
                    <w:top w:val="none" w:sz="0" w:space="0" w:color="auto"/>
                    <w:left w:val="none" w:sz="0" w:space="0" w:color="auto"/>
                    <w:bottom w:val="none" w:sz="0" w:space="0" w:color="auto"/>
                    <w:right w:val="none" w:sz="0" w:space="0" w:color="auto"/>
                  </w:divBdr>
                </w:div>
                <w:div w:id="28620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8564">
      <w:bodyDiv w:val="1"/>
      <w:marLeft w:val="0"/>
      <w:marRight w:val="0"/>
      <w:marTop w:val="0"/>
      <w:marBottom w:val="0"/>
      <w:divBdr>
        <w:top w:val="none" w:sz="0" w:space="0" w:color="auto"/>
        <w:left w:val="none" w:sz="0" w:space="0" w:color="auto"/>
        <w:bottom w:val="none" w:sz="0" w:space="0" w:color="auto"/>
        <w:right w:val="none" w:sz="0" w:space="0" w:color="auto"/>
      </w:divBdr>
      <w:divsChild>
        <w:div w:id="1946577808">
          <w:marLeft w:val="0"/>
          <w:marRight w:val="0"/>
          <w:marTop w:val="0"/>
          <w:marBottom w:val="0"/>
          <w:divBdr>
            <w:top w:val="none" w:sz="0" w:space="0" w:color="auto"/>
            <w:left w:val="none" w:sz="0" w:space="0" w:color="auto"/>
            <w:bottom w:val="none" w:sz="0" w:space="0" w:color="auto"/>
            <w:right w:val="none" w:sz="0" w:space="0" w:color="auto"/>
          </w:divBdr>
          <w:divsChild>
            <w:div w:id="2033414587">
              <w:marLeft w:val="0"/>
              <w:marRight w:val="0"/>
              <w:marTop w:val="0"/>
              <w:marBottom w:val="0"/>
              <w:divBdr>
                <w:top w:val="none" w:sz="0" w:space="0" w:color="auto"/>
                <w:left w:val="none" w:sz="0" w:space="0" w:color="auto"/>
                <w:bottom w:val="none" w:sz="0" w:space="0" w:color="auto"/>
                <w:right w:val="none" w:sz="0" w:space="0" w:color="auto"/>
              </w:divBdr>
              <w:divsChild>
                <w:div w:id="304624516">
                  <w:marLeft w:val="0"/>
                  <w:marRight w:val="0"/>
                  <w:marTop w:val="0"/>
                  <w:marBottom w:val="0"/>
                  <w:divBdr>
                    <w:top w:val="none" w:sz="0" w:space="0" w:color="auto"/>
                    <w:left w:val="none" w:sz="0" w:space="0" w:color="auto"/>
                    <w:bottom w:val="none" w:sz="0" w:space="0" w:color="auto"/>
                    <w:right w:val="none" w:sz="0" w:space="0" w:color="auto"/>
                  </w:divBdr>
                </w:div>
              </w:divsChild>
            </w:div>
            <w:div w:id="489833466">
              <w:marLeft w:val="0"/>
              <w:marRight w:val="0"/>
              <w:marTop w:val="0"/>
              <w:marBottom w:val="0"/>
              <w:divBdr>
                <w:top w:val="none" w:sz="0" w:space="0" w:color="auto"/>
                <w:left w:val="none" w:sz="0" w:space="0" w:color="auto"/>
                <w:bottom w:val="none" w:sz="0" w:space="0" w:color="auto"/>
                <w:right w:val="none" w:sz="0" w:space="0" w:color="auto"/>
              </w:divBdr>
              <w:divsChild>
                <w:div w:id="100617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4747">
      <w:bodyDiv w:val="1"/>
      <w:marLeft w:val="0"/>
      <w:marRight w:val="0"/>
      <w:marTop w:val="0"/>
      <w:marBottom w:val="0"/>
      <w:divBdr>
        <w:top w:val="none" w:sz="0" w:space="0" w:color="auto"/>
        <w:left w:val="none" w:sz="0" w:space="0" w:color="auto"/>
        <w:bottom w:val="none" w:sz="0" w:space="0" w:color="auto"/>
        <w:right w:val="none" w:sz="0" w:space="0" w:color="auto"/>
      </w:divBdr>
      <w:divsChild>
        <w:div w:id="854809079">
          <w:marLeft w:val="0"/>
          <w:marRight w:val="0"/>
          <w:marTop w:val="0"/>
          <w:marBottom w:val="0"/>
          <w:divBdr>
            <w:top w:val="none" w:sz="0" w:space="0" w:color="auto"/>
            <w:left w:val="none" w:sz="0" w:space="0" w:color="auto"/>
            <w:bottom w:val="none" w:sz="0" w:space="0" w:color="auto"/>
            <w:right w:val="none" w:sz="0" w:space="0" w:color="auto"/>
          </w:divBdr>
          <w:divsChild>
            <w:div w:id="250969148">
              <w:marLeft w:val="0"/>
              <w:marRight w:val="0"/>
              <w:marTop w:val="0"/>
              <w:marBottom w:val="0"/>
              <w:divBdr>
                <w:top w:val="none" w:sz="0" w:space="0" w:color="auto"/>
                <w:left w:val="none" w:sz="0" w:space="0" w:color="auto"/>
                <w:bottom w:val="none" w:sz="0" w:space="0" w:color="auto"/>
                <w:right w:val="none" w:sz="0" w:space="0" w:color="auto"/>
              </w:divBdr>
              <w:divsChild>
                <w:div w:id="93803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43691">
      <w:bodyDiv w:val="1"/>
      <w:marLeft w:val="0"/>
      <w:marRight w:val="0"/>
      <w:marTop w:val="0"/>
      <w:marBottom w:val="0"/>
      <w:divBdr>
        <w:top w:val="none" w:sz="0" w:space="0" w:color="auto"/>
        <w:left w:val="none" w:sz="0" w:space="0" w:color="auto"/>
        <w:bottom w:val="none" w:sz="0" w:space="0" w:color="auto"/>
        <w:right w:val="none" w:sz="0" w:space="0" w:color="auto"/>
      </w:divBdr>
    </w:div>
    <w:div w:id="213126312">
      <w:bodyDiv w:val="1"/>
      <w:marLeft w:val="0"/>
      <w:marRight w:val="0"/>
      <w:marTop w:val="0"/>
      <w:marBottom w:val="0"/>
      <w:divBdr>
        <w:top w:val="none" w:sz="0" w:space="0" w:color="auto"/>
        <w:left w:val="none" w:sz="0" w:space="0" w:color="auto"/>
        <w:bottom w:val="none" w:sz="0" w:space="0" w:color="auto"/>
        <w:right w:val="none" w:sz="0" w:space="0" w:color="auto"/>
      </w:divBdr>
    </w:div>
    <w:div w:id="247271449">
      <w:bodyDiv w:val="1"/>
      <w:marLeft w:val="0"/>
      <w:marRight w:val="0"/>
      <w:marTop w:val="0"/>
      <w:marBottom w:val="0"/>
      <w:divBdr>
        <w:top w:val="none" w:sz="0" w:space="0" w:color="auto"/>
        <w:left w:val="none" w:sz="0" w:space="0" w:color="auto"/>
        <w:bottom w:val="none" w:sz="0" w:space="0" w:color="auto"/>
        <w:right w:val="none" w:sz="0" w:space="0" w:color="auto"/>
      </w:divBdr>
    </w:div>
    <w:div w:id="272596296">
      <w:bodyDiv w:val="1"/>
      <w:marLeft w:val="0"/>
      <w:marRight w:val="0"/>
      <w:marTop w:val="0"/>
      <w:marBottom w:val="0"/>
      <w:divBdr>
        <w:top w:val="none" w:sz="0" w:space="0" w:color="auto"/>
        <w:left w:val="none" w:sz="0" w:space="0" w:color="auto"/>
        <w:bottom w:val="none" w:sz="0" w:space="0" w:color="auto"/>
        <w:right w:val="none" w:sz="0" w:space="0" w:color="auto"/>
      </w:divBdr>
    </w:div>
    <w:div w:id="304169168">
      <w:bodyDiv w:val="1"/>
      <w:marLeft w:val="0"/>
      <w:marRight w:val="0"/>
      <w:marTop w:val="0"/>
      <w:marBottom w:val="0"/>
      <w:divBdr>
        <w:top w:val="none" w:sz="0" w:space="0" w:color="auto"/>
        <w:left w:val="none" w:sz="0" w:space="0" w:color="auto"/>
        <w:bottom w:val="none" w:sz="0" w:space="0" w:color="auto"/>
        <w:right w:val="none" w:sz="0" w:space="0" w:color="auto"/>
      </w:divBdr>
    </w:div>
    <w:div w:id="342903453">
      <w:bodyDiv w:val="1"/>
      <w:marLeft w:val="0"/>
      <w:marRight w:val="0"/>
      <w:marTop w:val="0"/>
      <w:marBottom w:val="0"/>
      <w:divBdr>
        <w:top w:val="none" w:sz="0" w:space="0" w:color="auto"/>
        <w:left w:val="none" w:sz="0" w:space="0" w:color="auto"/>
        <w:bottom w:val="none" w:sz="0" w:space="0" w:color="auto"/>
        <w:right w:val="none" w:sz="0" w:space="0" w:color="auto"/>
      </w:divBdr>
    </w:div>
    <w:div w:id="379866117">
      <w:bodyDiv w:val="1"/>
      <w:marLeft w:val="0"/>
      <w:marRight w:val="0"/>
      <w:marTop w:val="0"/>
      <w:marBottom w:val="0"/>
      <w:divBdr>
        <w:top w:val="none" w:sz="0" w:space="0" w:color="auto"/>
        <w:left w:val="none" w:sz="0" w:space="0" w:color="auto"/>
        <w:bottom w:val="none" w:sz="0" w:space="0" w:color="auto"/>
        <w:right w:val="none" w:sz="0" w:space="0" w:color="auto"/>
      </w:divBdr>
    </w:div>
    <w:div w:id="384960056">
      <w:bodyDiv w:val="1"/>
      <w:marLeft w:val="0"/>
      <w:marRight w:val="0"/>
      <w:marTop w:val="0"/>
      <w:marBottom w:val="0"/>
      <w:divBdr>
        <w:top w:val="none" w:sz="0" w:space="0" w:color="auto"/>
        <w:left w:val="none" w:sz="0" w:space="0" w:color="auto"/>
        <w:bottom w:val="none" w:sz="0" w:space="0" w:color="auto"/>
        <w:right w:val="none" w:sz="0" w:space="0" w:color="auto"/>
      </w:divBdr>
    </w:div>
    <w:div w:id="412240867">
      <w:bodyDiv w:val="1"/>
      <w:marLeft w:val="0"/>
      <w:marRight w:val="0"/>
      <w:marTop w:val="0"/>
      <w:marBottom w:val="0"/>
      <w:divBdr>
        <w:top w:val="none" w:sz="0" w:space="0" w:color="auto"/>
        <w:left w:val="none" w:sz="0" w:space="0" w:color="auto"/>
        <w:bottom w:val="none" w:sz="0" w:space="0" w:color="auto"/>
        <w:right w:val="none" w:sz="0" w:space="0" w:color="auto"/>
      </w:divBdr>
    </w:div>
    <w:div w:id="416944641">
      <w:bodyDiv w:val="1"/>
      <w:marLeft w:val="0"/>
      <w:marRight w:val="0"/>
      <w:marTop w:val="0"/>
      <w:marBottom w:val="0"/>
      <w:divBdr>
        <w:top w:val="none" w:sz="0" w:space="0" w:color="auto"/>
        <w:left w:val="none" w:sz="0" w:space="0" w:color="auto"/>
        <w:bottom w:val="none" w:sz="0" w:space="0" w:color="auto"/>
        <w:right w:val="none" w:sz="0" w:space="0" w:color="auto"/>
      </w:divBdr>
    </w:div>
    <w:div w:id="417602586">
      <w:bodyDiv w:val="1"/>
      <w:marLeft w:val="0"/>
      <w:marRight w:val="0"/>
      <w:marTop w:val="0"/>
      <w:marBottom w:val="0"/>
      <w:divBdr>
        <w:top w:val="none" w:sz="0" w:space="0" w:color="auto"/>
        <w:left w:val="none" w:sz="0" w:space="0" w:color="auto"/>
        <w:bottom w:val="none" w:sz="0" w:space="0" w:color="auto"/>
        <w:right w:val="none" w:sz="0" w:space="0" w:color="auto"/>
      </w:divBdr>
    </w:div>
    <w:div w:id="432408266">
      <w:bodyDiv w:val="1"/>
      <w:marLeft w:val="0"/>
      <w:marRight w:val="0"/>
      <w:marTop w:val="0"/>
      <w:marBottom w:val="0"/>
      <w:divBdr>
        <w:top w:val="none" w:sz="0" w:space="0" w:color="auto"/>
        <w:left w:val="none" w:sz="0" w:space="0" w:color="auto"/>
        <w:bottom w:val="none" w:sz="0" w:space="0" w:color="auto"/>
        <w:right w:val="none" w:sz="0" w:space="0" w:color="auto"/>
      </w:divBdr>
    </w:div>
    <w:div w:id="461465566">
      <w:bodyDiv w:val="1"/>
      <w:marLeft w:val="0"/>
      <w:marRight w:val="0"/>
      <w:marTop w:val="0"/>
      <w:marBottom w:val="0"/>
      <w:divBdr>
        <w:top w:val="none" w:sz="0" w:space="0" w:color="auto"/>
        <w:left w:val="none" w:sz="0" w:space="0" w:color="auto"/>
        <w:bottom w:val="none" w:sz="0" w:space="0" w:color="auto"/>
        <w:right w:val="none" w:sz="0" w:space="0" w:color="auto"/>
      </w:divBdr>
    </w:div>
    <w:div w:id="521553997">
      <w:bodyDiv w:val="1"/>
      <w:marLeft w:val="0"/>
      <w:marRight w:val="0"/>
      <w:marTop w:val="0"/>
      <w:marBottom w:val="0"/>
      <w:divBdr>
        <w:top w:val="none" w:sz="0" w:space="0" w:color="auto"/>
        <w:left w:val="none" w:sz="0" w:space="0" w:color="auto"/>
        <w:bottom w:val="none" w:sz="0" w:space="0" w:color="auto"/>
        <w:right w:val="none" w:sz="0" w:space="0" w:color="auto"/>
      </w:divBdr>
    </w:div>
    <w:div w:id="584800297">
      <w:bodyDiv w:val="1"/>
      <w:marLeft w:val="0"/>
      <w:marRight w:val="0"/>
      <w:marTop w:val="0"/>
      <w:marBottom w:val="0"/>
      <w:divBdr>
        <w:top w:val="none" w:sz="0" w:space="0" w:color="auto"/>
        <w:left w:val="none" w:sz="0" w:space="0" w:color="auto"/>
        <w:bottom w:val="none" w:sz="0" w:space="0" w:color="auto"/>
        <w:right w:val="none" w:sz="0" w:space="0" w:color="auto"/>
      </w:divBdr>
    </w:div>
    <w:div w:id="591208867">
      <w:bodyDiv w:val="1"/>
      <w:marLeft w:val="0"/>
      <w:marRight w:val="0"/>
      <w:marTop w:val="0"/>
      <w:marBottom w:val="0"/>
      <w:divBdr>
        <w:top w:val="none" w:sz="0" w:space="0" w:color="auto"/>
        <w:left w:val="none" w:sz="0" w:space="0" w:color="auto"/>
        <w:bottom w:val="none" w:sz="0" w:space="0" w:color="auto"/>
        <w:right w:val="none" w:sz="0" w:space="0" w:color="auto"/>
      </w:divBdr>
    </w:div>
    <w:div w:id="610285157">
      <w:bodyDiv w:val="1"/>
      <w:marLeft w:val="0"/>
      <w:marRight w:val="0"/>
      <w:marTop w:val="0"/>
      <w:marBottom w:val="0"/>
      <w:divBdr>
        <w:top w:val="none" w:sz="0" w:space="0" w:color="auto"/>
        <w:left w:val="none" w:sz="0" w:space="0" w:color="auto"/>
        <w:bottom w:val="none" w:sz="0" w:space="0" w:color="auto"/>
        <w:right w:val="none" w:sz="0" w:space="0" w:color="auto"/>
      </w:divBdr>
    </w:div>
    <w:div w:id="670640406">
      <w:bodyDiv w:val="1"/>
      <w:marLeft w:val="0"/>
      <w:marRight w:val="0"/>
      <w:marTop w:val="0"/>
      <w:marBottom w:val="0"/>
      <w:divBdr>
        <w:top w:val="none" w:sz="0" w:space="0" w:color="auto"/>
        <w:left w:val="none" w:sz="0" w:space="0" w:color="auto"/>
        <w:bottom w:val="none" w:sz="0" w:space="0" w:color="auto"/>
        <w:right w:val="none" w:sz="0" w:space="0" w:color="auto"/>
      </w:divBdr>
    </w:div>
    <w:div w:id="672149124">
      <w:bodyDiv w:val="1"/>
      <w:marLeft w:val="0"/>
      <w:marRight w:val="0"/>
      <w:marTop w:val="0"/>
      <w:marBottom w:val="0"/>
      <w:divBdr>
        <w:top w:val="none" w:sz="0" w:space="0" w:color="auto"/>
        <w:left w:val="none" w:sz="0" w:space="0" w:color="auto"/>
        <w:bottom w:val="none" w:sz="0" w:space="0" w:color="auto"/>
        <w:right w:val="none" w:sz="0" w:space="0" w:color="auto"/>
      </w:divBdr>
    </w:div>
    <w:div w:id="687412233">
      <w:bodyDiv w:val="1"/>
      <w:marLeft w:val="0"/>
      <w:marRight w:val="0"/>
      <w:marTop w:val="0"/>
      <w:marBottom w:val="0"/>
      <w:divBdr>
        <w:top w:val="none" w:sz="0" w:space="0" w:color="auto"/>
        <w:left w:val="none" w:sz="0" w:space="0" w:color="auto"/>
        <w:bottom w:val="none" w:sz="0" w:space="0" w:color="auto"/>
        <w:right w:val="none" w:sz="0" w:space="0" w:color="auto"/>
      </w:divBdr>
    </w:div>
    <w:div w:id="716200666">
      <w:bodyDiv w:val="1"/>
      <w:marLeft w:val="0"/>
      <w:marRight w:val="0"/>
      <w:marTop w:val="0"/>
      <w:marBottom w:val="0"/>
      <w:divBdr>
        <w:top w:val="none" w:sz="0" w:space="0" w:color="auto"/>
        <w:left w:val="none" w:sz="0" w:space="0" w:color="auto"/>
        <w:bottom w:val="none" w:sz="0" w:space="0" w:color="auto"/>
        <w:right w:val="none" w:sz="0" w:space="0" w:color="auto"/>
      </w:divBdr>
    </w:div>
    <w:div w:id="761141413">
      <w:bodyDiv w:val="1"/>
      <w:marLeft w:val="0"/>
      <w:marRight w:val="0"/>
      <w:marTop w:val="0"/>
      <w:marBottom w:val="0"/>
      <w:divBdr>
        <w:top w:val="none" w:sz="0" w:space="0" w:color="auto"/>
        <w:left w:val="none" w:sz="0" w:space="0" w:color="auto"/>
        <w:bottom w:val="none" w:sz="0" w:space="0" w:color="auto"/>
        <w:right w:val="none" w:sz="0" w:space="0" w:color="auto"/>
      </w:divBdr>
    </w:div>
    <w:div w:id="761802290">
      <w:bodyDiv w:val="1"/>
      <w:marLeft w:val="0"/>
      <w:marRight w:val="0"/>
      <w:marTop w:val="0"/>
      <w:marBottom w:val="0"/>
      <w:divBdr>
        <w:top w:val="none" w:sz="0" w:space="0" w:color="auto"/>
        <w:left w:val="none" w:sz="0" w:space="0" w:color="auto"/>
        <w:bottom w:val="none" w:sz="0" w:space="0" w:color="auto"/>
        <w:right w:val="none" w:sz="0" w:space="0" w:color="auto"/>
      </w:divBdr>
    </w:div>
    <w:div w:id="787316035">
      <w:bodyDiv w:val="1"/>
      <w:marLeft w:val="0"/>
      <w:marRight w:val="0"/>
      <w:marTop w:val="0"/>
      <w:marBottom w:val="0"/>
      <w:divBdr>
        <w:top w:val="none" w:sz="0" w:space="0" w:color="auto"/>
        <w:left w:val="none" w:sz="0" w:space="0" w:color="auto"/>
        <w:bottom w:val="none" w:sz="0" w:space="0" w:color="auto"/>
        <w:right w:val="none" w:sz="0" w:space="0" w:color="auto"/>
      </w:divBdr>
    </w:div>
    <w:div w:id="821317619">
      <w:bodyDiv w:val="1"/>
      <w:marLeft w:val="0"/>
      <w:marRight w:val="0"/>
      <w:marTop w:val="0"/>
      <w:marBottom w:val="0"/>
      <w:divBdr>
        <w:top w:val="none" w:sz="0" w:space="0" w:color="auto"/>
        <w:left w:val="none" w:sz="0" w:space="0" w:color="auto"/>
        <w:bottom w:val="none" w:sz="0" w:space="0" w:color="auto"/>
        <w:right w:val="none" w:sz="0" w:space="0" w:color="auto"/>
      </w:divBdr>
    </w:div>
    <w:div w:id="830289077">
      <w:bodyDiv w:val="1"/>
      <w:marLeft w:val="0"/>
      <w:marRight w:val="0"/>
      <w:marTop w:val="0"/>
      <w:marBottom w:val="0"/>
      <w:divBdr>
        <w:top w:val="none" w:sz="0" w:space="0" w:color="auto"/>
        <w:left w:val="none" w:sz="0" w:space="0" w:color="auto"/>
        <w:bottom w:val="none" w:sz="0" w:space="0" w:color="auto"/>
        <w:right w:val="none" w:sz="0" w:space="0" w:color="auto"/>
      </w:divBdr>
    </w:div>
    <w:div w:id="841897887">
      <w:bodyDiv w:val="1"/>
      <w:marLeft w:val="0"/>
      <w:marRight w:val="0"/>
      <w:marTop w:val="0"/>
      <w:marBottom w:val="0"/>
      <w:divBdr>
        <w:top w:val="none" w:sz="0" w:space="0" w:color="auto"/>
        <w:left w:val="none" w:sz="0" w:space="0" w:color="auto"/>
        <w:bottom w:val="none" w:sz="0" w:space="0" w:color="auto"/>
        <w:right w:val="none" w:sz="0" w:space="0" w:color="auto"/>
      </w:divBdr>
    </w:div>
    <w:div w:id="876821582">
      <w:bodyDiv w:val="1"/>
      <w:marLeft w:val="0"/>
      <w:marRight w:val="0"/>
      <w:marTop w:val="0"/>
      <w:marBottom w:val="0"/>
      <w:divBdr>
        <w:top w:val="none" w:sz="0" w:space="0" w:color="auto"/>
        <w:left w:val="none" w:sz="0" w:space="0" w:color="auto"/>
        <w:bottom w:val="none" w:sz="0" w:space="0" w:color="auto"/>
        <w:right w:val="none" w:sz="0" w:space="0" w:color="auto"/>
      </w:divBdr>
    </w:div>
    <w:div w:id="1018889715">
      <w:bodyDiv w:val="1"/>
      <w:marLeft w:val="0"/>
      <w:marRight w:val="0"/>
      <w:marTop w:val="0"/>
      <w:marBottom w:val="0"/>
      <w:divBdr>
        <w:top w:val="none" w:sz="0" w:space="0" w:color="auto"/>
        <w:left w:val="none" w:sz="0" w:space="0" w:color="auto"/>
        <w:bottom w:val="none" w:sz="0" w:space="0" w:color="auto"/>
        <w:right w:val="none" w:sz="0" w:space="0" w:color="auto"/>
      </w:divBdr>
    </w:div>
    <w:div w:id="1040084316">
      <w:bodyDiv w:val="1"/>
      <w:marLeft w:val="0"/>
      <w:marRight w:val="0"/>
      <w:marTop w:val="0"/>
      <w:marBottom w:val="0"/>
      <w:divBdr>
        <w:top w:val="none" w:sz="0" w:space="0" w:color="auto"/>
        <w:left w:val="none" w:sz="0" w:space="0" w:color="auto"/>
        <w:bottom w:val="none" w:sz="0" w:space="0" w:color="auto"/>
        <w:right w:val="none" w:sz="0" w:space="0" w:color="auto"/>
      </w:divBdr>
    </w:div>
    <w:div w:id="1071391923">
      <w:bodyDiv w:val="1"/>
      <w:marLeft w:val="0"/>
      <w:marRight w:val="0"/>
      <w:marTop w:val="0"/>
      <w:marBottom w:val="0"/>
      <w:divBdr>
        <w:top w:val="none" w:sz="0" w:space="0" w:color="auto"/>
        <w:left w:val="none" w:sz="0" w:space="0" w:color="auto"/>
        <w:bottom w:val="none" w:sz="0" w:space="0" w:color="auto"/>
        <w:right w:val="none" w:sz="0" w:space="0" w:color="auto"/>
      </w:divBdr>
    </w:div>
    <w:div w:id="1093160399">
      <w:bodyDiv w:val="1"/>
      <w:marLeft w:val="0"/>
      <w:marRight w:val="0"/>
      <w:marTop w:val="0"/>
      <w:marBottom w:val="0"/>
      <w:divBdr>
        <w:top w:val="none" w:sz="0" w:space="0" w:color="auto"/>
        <w:left w:val="none" w:sz="0" w:space="0" w:color="auto"/>
        <w:bottom w:val="none" w:sz="0" w:space="0" w:color="auto"/>
        <w:right w:val="none" w:sz="0" w:space="0" w:color="auto"/>
      </w:divBdr>
    </w:div>
    <w:div w:id="1126392137">
      <w:bodyDiv w:val="1"/>
      <w:marLeft w:val="0"/>
      <w:marRight w:val="0"/>
      <w:marTop w:val="0"/>
      <w:marBottom w:val="0"/>
      <w:divBdr>
        <w:top w:val="none" w:sz="0" w:space="0" w:color="auto"/>
        <w:left w:val="none" w:sz="0" w:space="0" w:color="auto"/>
        <w:bottom w:val="none" w:sz="0" w:space="0" w:color="auto"/>
        <w:right w:val="none" w:sz="0" w:space="0" w:color="auto"/>
      </w:divBdr>
    </w:div>
    <w:div w:id="1139035594">
      <w:bodyDiv w:val="1"/>
      <w:marLeft w:val="0"/>
      <w:marRight w:val="0"/>
      <w:marTop w:val="0"/>
      <w:marBottom w:val="0"/>
      <w:divBdr>
        <w:top w:val="none" w:sz="0" w:space="0" w:color="auto"/>
        <w:left w:val="none" w:sz="0" w:space="0" w:color="auto"/>
        <w:bottom w:val="none" w:sz="0" w:space="0" w:color="auto"/>
        <w:right w:val="none" w:sz="0" w:space="0" w:color="auto"/>
      </w:divBdr>
    </w:div>
    <w:div w:id="1220095353">
      <w:bodyDiv w:val="1"/>
      <w:marLeft w:val="0"/>
      <w:marRight w:val="0"/>
      <w:marTop w:val="0"/>
      <w:marBottom w:val="0"/>
      <w:divBdr>
        <w:top w:val="none" w:sz="0" w:space="0" w:color="auto"/>
        <w:left w:val="none" w:sz="0" w:space="0" w:color="auto"/>
        <w:bottom w:val="none" w:sz="0" w:space="0" w:color="auto"/>
        <w:right w:val="none" w:sz="0" w:space="0" w:color="auto"/>
      </w:divBdr>
    </w:div>
    <w:div w:id="1269702136">
      <w:bodyDiv w:val="1"/>
      <w:marLeft w:val="0"/>
      <w:marRight w:val="0"/>
      <w:marTop w:val="0"/>
      <w:marBottom w:val="0"/>
      <w:divBdr>
        <w:top w:val="none" w:sz="0" w:space="0" w:color="auto"/>
        <w:left w:val="none" w:sz="0" w:space="0" w:color="auto"/>
        <w:bottom w:val="none" w:sz="0" w:space="0" w:color="auto"/>
        <w:right w:val="none" w:sz="0" w:space="0" w:color="auto"/>
      </w:divBdr>
    </w:div>
    <w:div w:id="1292126291">
      <w:bodyDiv w:val="1"/>
      <w:marLeft w:val="0"/>
      <w:marRight w:val="0"/>
      <w:marTop w:val="0"/>
      <w:marBottom w:val="0"/>
      <w:divBdr>
        <w:top w:val="none" w:sz="0" w:space="0" w:color="auto"/>
        <w:left w:val="none" w:sz="0" w:space="0" w:color="auto"/>
        <w:bottom w:val="none" w:sz="0" w:space="0" w:color="auto"/>
        <w:right w:val="none" w:sz="0" w:space="0" w:color="auto"/>
      </w:divBdr>
    </w:div>
    <w:div w:id="1302345758">
      <w:bodyDiv w:val="1"/>
      <w:marLeft w:val="0"/>
      <w:marRight w:val="0"/>
      <w:marTop w:val="0"/>
      <w:marBottom w:val="0"/>
      <w:divBdr>
        <w:top w:val="none" w:sz="0" w:space="0" w:color="auto"/>
        <w:left w:val="none" w:sz="0" w:space="0" w:color="auto"/>
        <w:bottom w:val="none" w:sz="0" w:space="0" w:color="auto"/>
        <w:right w:val="none" w:sz="0" w:space="0" w:color="auto"/>
      </w:divBdr>
    </w:div>
    <w:div w:id="1315179428">
      <w:bodyDiv w:val="1"/>
      <w:marLeft w:val="0"/>
      <w:marRight w:val="0"/>
      <w:marTop w:val="0"/>
      <w:marBottom w:val="0"/>
      <w:divBdr>
        <w:top w:val="none" w:sz="0" w:space="0" w:color="auto"/>
        <w:left w:val="none" w:sz="0" w:space="0" w:color="auto"/>
        <w:bottom w:val="none" w:sz="0" w:space="0" w:color="auto"/>
        <w:right w:val="none" w:sz="0" w:space="0" w:color="auto"/>
      </w:divBdr>
    </w:div>
    <w:div w:id="1349715644">
      <w:bodyDiv w:val="1"/>
      <w:marLeft w:val="0"/>
      <w:marRight w:val="0"/>
      <w:marTop w:val="0"/>
      <w:marBottom w:val="0"/>
      <w:divBdr>
        <w:top w:val="none" w:sz="0" w:space="0" w:color="auto"/>
        <w:left w:val="none" w:sz="0" w:space="0" w:color="auto"/>
        <w:bottom w:val="none" w:sz="0" w:space="0" w:color="auto"/>
        <w:right w:val="none" w:sz="0" w:space="0" w:color="auto"/>
      </w:divBdr>
    </w:div>
    <w:div w:id="1375614295">
      <w:bodyDiv w:val="1"/>
      <w:marLeft w:val="0"/>
      <w:marRight w:val="0"/>
      <w:marTop w:val="0"/>
      <w:marBottom w:val="0"/>
      <w:divBdr>
        <w:top w:val="none" w:sz="0" w:space="0" w:color="auto"/>
        <w:left w:val="none" w:sz="0" w:space="0" w:color="auto"/>
        <w:bottom w:val="none" w:sz="0" w:space="0" w:color="auto"/>
        <w:right w:val="none" w:sz="0" w:space="0" w:color="auto"/>
      </w:divBdr>
    </w:div>
    <w:div w:id="1423915519">
      <w:bodyDiv w:val="1"/>
      <w:marLeft w:val="0"/>
      <w:marRight w:val="0"/>
      <w:marTop w:val="0"/>
      <w:marBottom w:val="0"/>
      <w:divBdr>
        <w:top w:val="none" w:sz="0" w:space="0" w:color="auto"/>
        <w:left w:val="none" w:sz="0" w:space="0" w:color="auto"/>
        <w:bottom w:val="none" w:sz="0" w:space="0" w:color="auto"/>
        <w:right w:val="none" w:sz="0" w:space="0" w:color="auto"/>
      </w:divBdr>
    </w:div>
    <w:div w:id="1426882168">
      <w:bodyDiv w:val="1"/>
      <w:marLeft w:val="0"/>
      <w:marRight w:val="0"/>
      <w:marTop w:val="0"/>
      <w:marBottom w:val="0"/>
      <w:divBdr>
        <w:top w:val="none" w:sz="0" w:space="0" w:color="auto"/>
        <w:left w:val="none" w:sz="0" w:space="0" w:color="auto"/>
        <w:bottom w:val="none" w:sz="0" w:space="0" w:color="auto"/>
        <w:right w:val="none" w:sz="0" w:space="0" w:color="auto"/>
      </w:divBdr>
      <w:divsChild>
        <w:div w:id="1145243911">
          <w:marLeft w:val="0"/>
          <w:marRight w:val="0"/>
          <w:marTop w:val="0"/>
          <w:marBottom w:val="0"/>
          <w:divBdr>
            <w:top w:val="none" w:sz="0" w:space="0" w:color="auto"/>
            <w:left w:val="none" w:sz="0" w:space="0" w:color="auto"/>
            <w:bottom w:val="none" w:sz="0" w:space="0" w:color="auto"/>
            <w:right w:val="none" w:sz="0" w:space="0" w:color="auto"/>
          </w:divBdr>
          <w:divsChild>
            <w:div w:id="945500502">
              <w:marLeft w:val="0"/>
              <w:marRight w:val="0"/>
              <w:marTop w:val="0"/>
              <w:marBottom w:val="0"/>
              <w:divBdr>
                <w:top w:val="none" w:sz="0" w:space="0" w:color="auto"/>
                <w:left w:val="none" w:sz="0" w:space="0" w:color="auto"/>
                <w:bottom w:val="none" w:sz="0" w:space="0" w:color="auto"/>
                <w:right w:val="none" w:sz="0" w:space="0" w:color="auto"/>
              </w:divBdr>
              <w:divsChild>
                <w:div w:id="128662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18172">
      <w:bodyDiv w:val="1"/>
      <w:marLeft w:val="0"/>
      <w:marRight w:val="0"/>
      <w:marTop w:val="0"/>
      <w:marBottom w:val="0"/>
      <w:divBdr>
        <w:top w:val="none" w:sz="0" w:space="0" w:color="auto"/>
        <w:left w:val="none" w:sz="0" w:space="0" w:color="auto"/>
        <w:bottom w:val="none" w:sz="0" w:space="0" w:color="auto"/>
        <w:right w:val="none" w:sz="0" w:space="0" w:color="auto"/>
      </w:divBdr>
    </w:div>
    <w:div w:id="1464696494">
      <w:bodyDiv w:val="1"/>
      <w:marLeft w:val="0"/>
      <w:marRight w:val="0"/>
      <w:marTop w:val="0"/>
      <w:marBottom w:val="0"/>
      <w:divBdr>
        <w:top w:val="none" w:sz="0" w:space="0" w:color="auto"/>
        <w:left w:val="none" w:sz="0" w:space="0" w:color="auto"/>
        <w:bottom w:val="none" w:sz="0" w:space="0" w:color="auto"/>
        <w:right w:val="none" w:sz="0" w:space="0" w:color="auto"/>
      </w:divBdr>
    </w:div>
    <w:div w:id="1585607794">
      <w:bodyDiv w:val="1"/>
      <w:marLeft w:val="0"/>
      <w:marRight w:val="0"/>
      <w:marTop w:val="0"/>
      <w:marBottom w:val="0"/>
      <w:divBdr>
        <w:top w:val="none" w:sz="0" w:space="0" w:color="auto"/>
        <w:left w:val="none" w:sz="0" w:space="0" w:color="auto"/>
        <w:bottom w:val="none" w:sz="0" w:space="0" w:color="auto"/>
        <w:right w:val="none" w:sz="0" w:space="0" w:color="auto"/>
      </w:divBdr>
    </w:div>
    <w:div w:id="1634821299">
      <w:bodyDiv w:val="1"/>
      <w:marLeft w:val="0"/>
      <w:marRight w:val="0"/>
      <w:marTop w:val="0"/>
      <w:marBottom w:val="0"/>
      <w:divBdr>
        <w:top w:val="none" w:sz="0" w:space="0" w:color="auto"/>
        <w:left w:val="none" w:sz="0" w:space="0" w:color="auto"/>
        <w:bottom w:val="none" w:sz="0" w:space="0" w:color="auto"/>
        <w:right w:val="none" w:sz="0" w:space="0" w:color="auto"/>
      </w:divBdr>
      <w:divsChild>
        <w:div w:id="1854950161">
          <w:marLeft w:val="0"/>
          <w:marRight w:val="0"/>
          <w:marTop w:val="0"/>
          <w:marBottom w:val="0"/>
          <w:divBdr>
            <w:top w:val="none" w:sz="0" w:space="0" w:color="auto"/>
            <w:left w:val="none" w:sz="0" w:space="0" w:color="auto"/>
            <w:bottom w:val="none" w:sz="0" w:space="0" w:color="auto"/>
            <w:right w:val="none" w:sz="0" w:space="0" w:color="auto"/>
          </w:divBdr>
          <w:divsChild>
            <w:div w:id="522019158">
              <w:marLeft w:val="0"/>
              <w:marRight w:val="0"/>
              <w:marTop w:val="0"/>
              <w:marBottom w:val="0"/>
              <w:divBdr>
                <w:top w:val="none" w:sz="0" w:space="0" w:color="auto"/>
                <w:left w:val="none" w:sz="0" w:space="0" w:color="auto"/>
                <w:bottom w:val="none" w:sz="0" w:space="0" w:color="auto"/>
                <w:right w:val="none" w:sz="0" w:space="0" w:color="auto"/>
              </w:divBdr>
              <w:divsChild>
                <w:div w:id="532614499">
                  <w:marLeft w:val="0"/>
                  <w:marRight w:val="0"/>
                  <w:marTop w:val="0"/>
                  <w:marBottom w:val="0"/>
                  <w:divBdr>
                    <w:top w:val="none" w:sz="0" w:space="0" w:color="auto"/>
                    <w:left w:val="none" w:sz="0" w:space="0" w:color="auto"/>
                    <w:bottom w:val="none" w:sz="0" w:space="0" w:color="auto"/>
                    <w:right w:val="none" w:sz="0" w:space="0" w:color="auto"/>
                  </w:divBdr>
                </w:div>
              </w:divsChild>
            </w:div>
            <w:div w:id="1431312932">
              <w:marLeft w:val="0"/>
              <w:marRight w:val="0"/>
              <w:marTop w:val="0"/>
              <w:marBottom w:val="0"/>
              <w:divBdr>
                <w:top w:val="none" w:sz="0" w:space="0" w:color="auto"/>
                <w:left w:val="none" w:sz="0" w:space="0" w:color="auto"/>
                <w:bottom w:val="none" w:sz="0" w:space="0" w:color="auto"/>
                <w:right w:val="none" w:sz="0" w:space="0" w:color="auto"/>
              </w:divBdr>
              <w:divsChild>
                <w:div w:id="87727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11118">
      <w:bodyDiv w:val="1"/>
      <w:marLeft w:val="0"/>
      <w:marRight w:val="0"/>
      <w:marTop w:val="0"/>
      <w:marBottom w:val="0"/>
      <w:divBdr>
        <w:top w:val="none" w:sz="0" w:space="0" w:color="auto"/>
        <w:left w:val="none" w:sz="0" w:space="0" w:color="auto"/>
        <w:bottom w:val="none" w:sz="0" w:space="0" w:color="auto"/>
        <w:right w:val="none" w:sz="0" w:space="0" w:color="auto"/>
      </w:divBdr>
    </w:div>
    <w:div w:id="1674529994">
      <w:bodyDiv w:val="1"/>
      <w:marLeft w:val="0"/>
      <w:marRight w:val="0"/>
      <w:marTop w:val="0"/>
      <w:marBottom w:val="0"/>
      <w:divBdr>
        <w:top w:val="none" w:sz="0" w:space="0" w:color="auto"/>
        <w:left w:val="none" w:sz="0" w:space="0" w:color="auto"/>
        <w:bottom w:val="none" w:sz="0" w:space="0" w:color="auto"/>
        <w:right w:val="none" w:sz="0" w:space="0" w:color="auto"/>
      </w:divBdr>
    </w:div>
    <w:div w:id="1689335437">
      <w:bodyDiv w:val="1"/>
      <w:marLeft w:val="0"/>
      <w:marRight w:val="0"/>
      <w:marTop w:val="0"/>
      <w:marBottom w:val="0"/>
      <w:divBdr>
        <w:top w:val="none" w:sz="0" w:space="0" w:color="auto"/>
        <w:left w:val="none" w:sz="0" w:space="0" w:color="auto"/>
        <w:bottom w:val="none" w:sz="0" w:space="0" w:color="auto"/>
        <w:right w:val="none" w:sz="0" w:space="0" w:color="auto"/>
      </w:divBdr>
    </w:div>
    <w:div w:id="1705328235">
      <w:bodyDiv w:val="1"/>
      <w:marLeft w:val="0"/>
      <w:marRight w:val="0"/>
      <w:marTop w:val="0"/>
      <w:marBottom w:val="0"/>
      <w:divBdr>
        <w:top w:val="none" w:sz="0" w:space="0" w:color="auto"/>
        <w:left w:val="none" w:sz="0" w:space="0" w:color="auto"/>
        <w:bottom w:val="none" w:sz="0" w:space="0" w:color="auto"/>
        <w:right w:val="none" w:sz="0" w:space="0" w:color="auto"/>
      </w:divBdr>
    </w:div>
    <w:div w:id="1772042429">
      <w:bodyDiv w:val="1"/>
      <w:marLeft w:val="0"/>
      <w:marRight w:val="0"/>
      <w:marTop w:val="0"/>
      <w:marBottom w:val="0"/>
      <w:divBdr>
        <w:top w:val="none" w:sz="0" w:space="0" w:color="auto"/>
        <w:left w:val="none" w:sz="0" w:space="0" w:color="auto"/>
        <w:bottom w:val="none" w:sz="0" w:space="0" w:color="auto"/>
        <w:right w:val="none" w:sz="0" w:space="0" w:color="auto"/>
      </w:divBdr>
    </w:div>
    <w:div w:id="1809280811">
      <w:bodyDiv w:val="1"/>
      <w:marLeft w:val="0"/>
      <w:marRight w:val="0"/>
      <w:marTop w:val="0"/>
      <w:marBottom w:val="0"/>
      <w:divBdr>
        <w:top w:val="none" w:sz="0" w:space="0" w:color="auto"/>
        <w:left w:val="none" w:sz="0" w:space="0" w:color="auto"/>
        <w:bottom w:val="none" w:sz="0" w:space="0" w:color="auto"/>
        <w:right w:val="none" w:sz="0" w:space="0" w:color="auto"/>
      </w:divBdr>
    </w:div>
    <w:div w:id="1906603058">
      <w:bodyDiv w:val="1"/>
      <w:marLeft w:val="0"/>
      <w:marRight w:val="0"/>
      <w:marTop w:val="0"/>
      <w:marBottom w:val="0"/>
      <w:divBdr>
        <w:top w:val="none" w:sz="0" w:space="0" w:color="auto"/>
        <w:left w:val="none" w:sz="0" w:space="0" w:color="auto"/>
        <w:bottom w:val="none" w:sz="0" w:space="0" w:color="auto"/>
        <w:right w:val="none" w:sz="0" w:space="0" w:color="auto"/>
      </w:divBdr>
    </w:div>
    <w:div w:id="1943340510">
      <w:bodyDiv w:val="1"/>
      <w:marLeft w:val="0"/>
      <w:marRight w:val="0"/>
      <w:marTop w:val="0"/>
      <w:marBottom w:val="0"/>
      <w:divBdr>
        <w:top w:val="none" w:sz="0" w:space="0" w:color="auto"/>
        <w:left w:val="none" w:sz="0" w:space="0" w:color="auto"/>
        <w:bottom w:val="none" w:sz="0" w:space="0" w:color="auto"/>
        <w:right w:val="none" w:sz="0" w:space="0" w:color="auto"/>
      </w:divBdr>
    </w:div>
    <w:div w:id="1983458318">
      <w:bodyDiv w:val="1"/>
      <w:marLeft w:val="0"/>
      <w:marRight w:val="0"/>
      <w:marTop w:val="0"/>
      <w:marBottom w:val="0"/>
      <w:divBdr>
        <w:top w:val="none" w:sz="0" w:space="0" w:color="auto"/>
        <w:left w:val="none" w:sz="0" w:space="0" w:color="auto"/>
        <w:bottom w:val="none" w:sz="0" w:space="0" w:color="auto"/>
        <w:right w:val="none" w:sz="0" w:space="0" w:color="auto"/>
      </w:divBdr>
    </w:div>
    <w:div w:id="1989744398">
      <w:bodyDiv w:val="1"/>
      <w:marLeft w:val="0"/>
      <w:marRight w:val="0"/>
      <w:marTop w:val="0"/>
      <w:marBottom w:val="0"/>
      <w:divBdr>
        <w:top w:val="none" w:sz="0" w:space="0" w:color="auto"/>
        <w:left w:val="none" w:sz="0" w:space="0" w:color="auto"/>
        <w:bottom w:val="none" w:sz="0" w:space="0" w:color="auto"/>
        <w:right w:val="none" w:sz="0" w:space="0" w:color="auto"/>
      </w:divBdr>
    </w:div>
    <w:div w:id="2052921612">
      <w:bodyDiv w:val="1"/>
      <w:marLeft w:val="0"/>
      <w:marRight w:val="0"/>
      <w:marTop w:val="0"/>
      <w:marBottom w:val="0"/>
      <w:divBdr>
        <w:top w:val="none" w:sz="0" w:space="0" w:color="auto"/>
        <w:left w:val="none" w:sz="0" w:space="0" w:color="auto"/>
        <w:bottom w:val="none" w:sz="0" w:space="0" w:color="auto"/>
        <w:right w:val="none" w:sz="0" w:space="0" w:color="auto"/>
      </w:divBdr>
    </w:div>
    <w:div w:id="2053454351">
      <w:bodyDiv w:val="1"/>
      <w:marLeft w:val="0"/>
      <w:marRight w:val="0"/>
      <w:marTop w:val="0"/>
      <w:marBottom w:val="0"/>
      <w:divBdr>
        <w:top w:val="none" w:sz="0" w:space="0" w:color="auto"/>
        <w:left w:val="none" w:sz="0" w:space="0" w:color="auto"/>
        <w:bottom w:val="none" w:sz="0" w:space="0" w:color="auto"/>
        <w:right w:val="none" w:sz="0" w:space="0" w:color="auto"/>
      </w:divBdr>
    </w:div>
    <w:div w:id="20535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ylordotorg.github.io/text_advanced-business-law-and-the-legal-environ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aylordotorg.github.io/text_business-law-and-the-legal-environment-v1.0-a/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demic%20Support\Application%20Data\Microsoft\Templates\BU%20100%20Syllabus%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Settings\Academic Support\Application Data\Microsoft\Templates\BU 100 Syllabus[1].dotx</Template>
  <TotalTime>16</TotalTime>
  <Pages>3</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Syllabus Template</vt:lpstr>
    </vt:vector>
  </TitlesOfParts>
  <Company>Southern Polytechnic State University</Company>
  <LinksUpToDate>false</LinksUpToDate>
  <CharactersWithSpaces>3460</CharactersWithSpaces>
  <SharedDoc>false</SharedDoc>
  <HLinks>
    <vt:vector size="90" baseType="variant">
      <vt:variant>
        <vt:i4>3014732</vt:i4>
      </vt:variant>
      <vt:variant>
        <vt:i4>42</vt:i4>
      </vt:variant>
      <vt:variant>
        <vt:i4>0</vt:i4>
      </vt:variant>
      <vt:variant>
        <vt:i4>5</vt:i4>
      </vt:variant>
      <vt:variant>
        <vt:lpwstr>http://www.kennesaw.edu/stu_dev/dsss</vt:lpwstr>
      </vt:variant>
      <vt:variant>
        <vt:lpwstr/>
      </vt:variant>
      <vt:variant>
        <vt:i4>2097250</vt:i4>
      </vt:variant>
      <vt:variant>
        <vt:i4>39</vt:i4>
      </vt:variant>
      <vt:variant>
        <vt:i4>0</vt:i4>
      </vt:variant>
      <vt:variant>
        <vt:i4>5</vt:i4>
      </vt:variant>
      <vt:variant>
        <vt:lpwstr>http://bookstore.kennesaw.edu/home.aspx</vt:lpwstr>
      </vt:variant>
      <vt:variant>
        <vt:lpwstr/>
      </vt:variant>
      <vt:variant>
        <vt:i4>8323178</vt:i4>
      </vt:variant>
      <vt:variant>
        <vt:i4>36</vt:i4>
      </vt:variant>
      <vt:variant>
        <vt:i4>0</vt:i4>
      </vt:variant>
      <vt:variant>
        <vt:i4>5</vt:i4>
      </vt:variant>
      <vt:variant>
        <vt:lpwstr>http://learnonline.kennesaw.edu/resources/advising.php</vt:lpwstr>
      </vt:variant>
      <vt:variant>
        <vt:lpwstr/>
      </vt:variant>
      <vt:variant>
        <vt:i4>655364</vt:i4>
      </vt:variant>
      <vt:variant>
        <vt:i4>33</vt:i4>
      </vt:variant>
      <vt:variant>
        <vt:i4>0</vt:i4>
      </vt:variant>
      <vt:variant>
        <vt:i4>5</vt:i4>
      </vt:variant>
      <vt:variant>
        <vt:lpwstr>http://learnonline.kennesaw.edu/resources/tutoring_academic_support.php</vt:lpwstr>
      </vt:variant>
      <vt:variant>
        <vt:lpwstr/>
      </vt:variant>
      <vt:variant>
        <vt:i4>3014717</vt:i4>
      </vt:variant>
      <vt:variant>
        <vt:i4>30</vt:i4>
      </vt:variant>
      <vt:variant>
        <vt:i4>0</vt:i4>
      </vt:variant>
      <vt:variant>
        <vt:i4>5</vt:i4>
      </vt:variant>
      <vt:variant>
        <vt:lpwstr>http://learnonline.kennesaw.edu/resources/student_support_resources.php</vt:lpwstr>
      </vt:variant>
      <vt:variant>
        <vt:lpwstr/>
      </vt:variant>
      <vt:variant>
        <vt:i4>5832785</vt:i4>
      </vt:variant>
      <vt:variant>
        <vt:i4>27</vt:i4>
      </vt:variant>
      <vt:variant>
        <vt:i4>0</vt:i4>
      </vt:variant>
      <vt:variant>
        <vt:i4>5</vt:i4>
      </vt:variant>
      <vt:variant>
        <vt:lpwstr>http://library.kennesaw.edu/</vt:lpwstr>
      </vt:variant>
      <vt:variant>
        <vt:lpwstr/>
      </vt:variant>
      <vt:variant>
        <vt:i4>4128823</vt:i4>
      </vt:variant>
      <vt:variant>
        <vt:i4>24</vt:i4>
      </vt:variant>
      <vt:variant>
        <vt:i4>0</vt:i4>
      </vt:variant>
      <vt:variant>
        <vt:i4>5</vt:i4>
      </vt:variant>
      <vt:variant>
        <vt:lpwstr>http://uits.kennesaw.edu/docs/techoutreach/students/student_workshop_catalog.pdf</vt:lpwstr>
      </vt:variant>
      <vt:variant>
        <vt:lpwstr/>
      </vt:variant>
      <vt:variant>
        <vt:i4>3080312</vt:i4>
      </vt:variant>
      <vt:variant>
        <vt:i4>21</vt:i4>
      </vt:variant>
      <vt:variant>
        <vt:i4>0</vt:i4>
      </vt:variant>
      <vt:variant>
        <vt:i4>5</vt:i4>
      </vt:variant>
      <vt:variant>
        <vt:lpwstr>https://apps.kennesaw.edu/files/pr_app_uni_cdoc/doc/D2LBrightspaceStudentguide_10.3.pdf</vt:lpwstr>
      </vt:variant>
      <vt:variant>
        <vt:lpwstr/>
      </vt:variant>
      <vt:variant>
        <vt:i4>3932286</vt:i4>
      </vt:variant>
      <vt:variant>
        <vt:i4>18</vt:i4>
      </vt:variant>
      <vt:variant>
        <vt:i4>0</vt:i4>
      </vt:variant>
      <vt:variant>
        <vt:i4>5</vt:i4>
      </vt:variant>
      <vt:variant>
        <vt:lpwstr>https://apps.kennesaw.edu/portal/prod/app_its_ask_stu_publ/student/</vt:lpwstr>
      </vt:variant>
      <vt:variant>
        <vt:lpwstr/>
      </vt:variant>
      <vt:variant>
        <vt:i4>2424845</vt:i4>
      </vt:variant>
      <vt:variant>
        <vt:i4>15</vt:i4>
      </vt:variant>
      <vt:variant>
        <vt:i4>0</vt:i4>
      </vt:variant>
      <vt:variant>
        <vt:i4>5</vt:i4>
      </vt:variant>
      <vt:variant>
        <vt:lpwstr>mailto:studenthelpdesk@kennesaw.edu</vt:lpwstr>
      </vt:variant>
      <vt:variant>
        <vt:lpwstr/>
      </vt:variant>
      <vt:variant>
        <vt:i4>3211274</vt:i4>
      </vt:variant>
      <vt:variant>
        <vt:i4>12</vt:i4>
      </vt:variant>
      <vt:variant>
        <vt:i4>0</vt:i4>
      </vt:variant>
      <vt:variant>
        <vt:i4>5</vt:i4>
      </vt:variant>
      <vt:variant>
        <vt:lpwstr>https://apps.kennesaw.edu/portal/prod/app_uni_cdoc_publ/documents/</vt:lpwstr>
      </vt:variant>
      <vt:variant>
        <vt:lpwstr/>
      </vt:variant>
      <vt:variant>
        <vt:i4>4849692</vt:i4>
      </vt:variant>
      <vt:variant>
        <vt:i4>9</vt:i4>
      </vt:variant>
      <vt:variant>
        <vt:i4>0</vt:i4>
      </vt:variant>
      <vt:variant>
        <vt:i4>5</vt:i4>
      </vt:variant>
      <vt:variant>
        <vt:lpwstr>http://www.isaca.org/</vt:lpwstr>
      </vt:variant>
      <vt:variant>
        <vt:lpwstr/>
      </vt:variant>
      <vt:variant>
        <vt:i4>4849692</vt:i4>
      </vt:variant>
      <vt:variant>
        <vt:i4>6</vt:i4>
      </vt:variant>
      <vt:variant>
        <vt:i4>0</vt:i4>
      </vt:variant>
      <vt:variant>
        <vt:i4>5</vt:i4>
      </vt:variant>
      <vt:variant>
        <vt:lpwstr>http://www.isaca.org/</vt:lpwstr>
      </vt:variant>
      <vt:variant>
        <vt:lpwstr/>
      </vt:variant>
      <vt:variant>
        <vt:i4>4653066</vt:i4>
      </vt:variant>
      <vt:variant>
        <vt:i4>3</vt:i4>
      </vt:variant>
      <vt:variant>
        <vt:i4>0</vt:i4>
      </vt:variant>
      <vt:variant>
        <vt:i4>5</vt:i4>
      </vt:variant>
      <vt:variant>
        <vt:lpwstr>http://d2l.kennesaw.edu/</vt:lpwstr>
      </vt:variant>
      <vt:variant>
        <vt:lpwstr/>
      </vt:variant>
      <vt:variant>
        <vt:i4>3670032</vt:i4>
      </vt:variant>
      <vt:variant>
        <vt:i4>0</vt:i4>
      </vt:variant>
      <vt:variant>
        <vt:i4>0</vt:i4>
      </vt:variant>
      <vt:variant>
        <vt:i4>5</vt:i4>
      </vt:variant>
      <vt:variant>
        <vt:lpwstr>mailto:rhalstea@kennesaw.edu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Template</dc:title>
  <dc:creator>Kathryn Morgan;Travis Melton</dc:creator>
  <cp:keywords>syllabus, template, TADL, accessible</cp:keywords>
  <cp:lastModifiedBy>Chi Zhang</cp:lastModifiedBy>
  <cp:revision>12</cp:revision>
  <cp:lastPrinted>2017-02-01T23:39:00Z</cp:lastPrinted>
  <dcterms:created xsi:type="dcterms:W3CDTF">2022-02-11T05:24:00Z</dcterms:created>
  <dcterms:modified xsi:type="dcterms:W3CDTF">2022-02-13T05:25:00Z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TC300001831033</vt:lpwstr>
  </property>
</Properties>
</file>